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23" w:rsidRDefault="00C27C2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Pour 2 à 4 Joueurs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Les joueurs placent leur pion sur le lapin (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départ) ils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se déplacent librement sur le plateau en fonction du score obtenu au dé dans une seule direction à la fois (pas de retour en arrière sur le même lancé de dé. Ex : pour un score de 5 il est interdit d'avancer de 3 cases puis de reculer de 2 cases.)</w:t>
      </w:r>
    </w:p>
    <w:p w:rsidR="004B5F0A" w:rsidRDefault="00C27C23">
      <w:r>
        <w:rPr>
          <w:rFonts w:ascii="Arial" w:hAnsi="Arial" w:cs="Arial"/>
          <w:color w:val="333333"/>
          <w:shd w:val="clear" w:color="auto" w:fill="FFFFFF"/>
        </w:rPr>
        <w:t>Chaque fois qu'un joueur arrive sur une case représentant un œuf de pâques, il prend une carte œuf.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Le premier joueur à avoir réuni 5 cartes œufs a gagné la partie.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  <w:shd w:val="clear" w:color="auto" w:fill="FFFFFF"/>
        </w:rPr>
        <w:t>CASES SPÉCIALES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Le joueur qui arrive sur une case "carotte" relance le dé pour rejouer.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Le joueur qui arrive sur une case "œuf casé" perd un tour.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Le joueur qui arrive sur une case "renard" perd un œuf et retourne à la case départ.</w:t>
      </w:r>
    </w:p>
    <w:sectPr w:rsidR="004B5F0A" w:rsidSect="004B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C23"/>
    <w:rsid w:val="004B5F0A"/>
    <w:rsid w:val="00C2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2020-03-29T17:11:00Z</dcterms:created>
  <dcterms:modified xsi:type="dcterms:W3CDTF">2020-03-29T17:12:00Z</dcterms:modified>
</cp:coreProperties>
</file>