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DA74" w14:textId="15380B23" w:rsidR="00E3051F" w:rsidRPr="001E575F" w:rsidRDefault="00E3051F" w:rsidP="00E3051F">
      <w:pPr>
        <w:jc w:val="both"/>
        <w:rPr>
          <w:rFonts w:ascii="Verdana" w:hAnsi="Verdana"/>
        </w:rPr>
      </w:pPr>
      <w:bookmarkStart w:id="0" w:name="_GoBack"/>
      <w:bookmarkEnd w:id="0"/>
      <w:r w:rsidRPr="001E575F">
        <w:rPr>
          <w:rFonts w:ascii="Verdana" w:hAnsi="Verdana"/>
        </w:rPr>
        <w:t>Chers parents,</w:t>
      </w:r>
    </w:p>
    <w:p w14:paraId="2363E280" w14:textId="210DBACB" w:rsidR="00E3051F" w:rsidRPr="001E575F" w:rsidRDefault="00E3051F" w:rsidP="00E3051F">
      <w:pPr>
        <w:jc w:val="both"/>
        <w:rPr>
          <w:rFonts w:ascii="Verdana" w:hAnsi="Verdana"/>
        </w:rPr>
      </w:pPr>
      <w:r w:rsidRPr="001E575F">
        <w:rPr>
          <w:rFonts w:ascii="Verdana" w:hAnsi="Verdana"/>
        </w:rPr>
        <w:t>Nous espérons tout d’abord que vous vous portez bien et que vous trouvez une organisation devant cette situation inédite. Afin de permettre une continuité dans les apprentissages, voici quelques propositions d’</w:t>
      </w:r>
      <w:r w:rsidRPr="001E575F">
        <w:rPr>
          <w:rFonts w:ascii="Verdana" w:hAnsi="Verdana"/>
          <w:b/>
          <w:bCs/>
        </w:rPr>
        <w:t>activités</w:t>
      </w:r>
      <w:r w:rsidR="001E575F" w:rsidRPr="001E575F">
        <w:rPr>
          <w:rFonts w:ascii="Verdana" w:hAnsi="Verdana"/>
          <w:b/>
          <w:bCs/>
        </w:rPr>
        <w:t xml:space="preserve"> ritualisées</w:t>
      </w:r>
      <w:r w:rsidR="001E575F" w:rsidRPr="001E575F">
        <w:rPr>
          <w:rFonts w:ascii="Verdana" w:hAnsi="Verdana"/>
        </w:rPr>
        <w:t>.</w:t>
      </w:r>
    </w:p>
    <w:p w14:paraId="49F50079" w14:textId="77777777" w:rsidR="00E3051F" w:rsidRPr="001E575F" w:rsidRDefault="00E3051F" w:rsidP="00E3051F">
      <w:pPr>
        <w:jc w:val="both"/>
        <w:rPr>
          <w:rFonts w:ascii="Verdana" w:hAnsi="Verdana"/>
        </w:rPr>
      </w:pPr>
      <w:r w:rsidRPr="001E575F">
        <w:rPr>
          <w:rFonts w:ascii="Verdana" w:hAnsi="Verdana"/>
        </w:rPr>
        <w:t xml:space="preserve">Nous restons à votre disposition si vous avez des questions. </w:t>
      </w:r>
    </w:p>
    <w:p w14:paraId="0CAA15F1" w14:textId="77777777" w:rsidR="001C1EAA" w:rsidRPr="001E575F" w:rsidRDefault="001C1EAA" w:rsidP="001E575F">
      <w:pPr>
        <w:rPr>
          <w:rFonts w:ascii="Verdana" w:hAnsi="Verdana"/>
          <w:u w:val="single"/>
        </w:rPr>
      </w:pPr>
    </w:p>
    <w:p w14:paraId="741881D5" w14:textId="77777777" w:rsidR="00E3051F" w:rsidRPr="001E575F" w:rsidRDefault="00E3051F" w:rsidP="00E3051F">
      <w:pPr>
        <w:jc w:val="both"/>
        <w:rPr>
          <w:rFonts w:ascii="Verdana" w:hAnsi="Verdana"/>
        </w:rPr>
      </w:pPr>
      <w:r w:rsidRPr="001E575F">
        <w:rPr>
          <w:rFonts w:ascii="Verdana" w:hAnsi="Verdana"/>
          <w:b/>
          <w:bCs/>
        </w:rPr>
        <w:t>Pratiquer chaque jour des activités de mathématiques</w:t>
      </w:r>
      <w:r w:rsidRPr="001E575F">
        <w:rPr>
          <w:rFonts w:ascii="Verdana" w:hAnsi="Verdana"/>
        </w:rPr>
        <w:t> :</w:t>
      </w:r>
    </w:p>
    <w:p w14:paraId="6B39CCED" w14:textId="6E43C036" w:rsidR="00E3051F" w:rsidRPr="001E575F" w:rsidRDefault="00E3051F" w:rsidP="00E3051F">
      <w:pPr>
        <w:pStyle w:val="Paragraphedeliste"/>
        <w:numPr>
          <w:ilvl w:val="0"/>
          <w:numId w:val="1"/>
        </w:numPr>
        <w:jc w:val="both"/>
        <w:rPr>
          <w:rFonts w:ascii="Verdana" w:hAnsi="Verdana"/>
        </w:rPr>
      </w:pPr>
      <w:r w:rsidRPr="001E575F">
        <w:rPr>
          <w:rFonts w:ascii="Verdana" w:hAnsi="Verdana"/>
        </w:rPr>
        <w:t>Compter (jouer avec les nombres</w:t>
      </w:r>
      <w:r w:rsidR="001E575F" w:rsidRPr="001E575F">
        <w:rPr>
          <w:rFonts w:ascii="Verdana" w:hAnsi="Verdana"/>
        </w:rPr>
        <w:t xml:space="preserve"> jusqu’à </w:t>
      </w:r>
      <w:r w:rsidR="007227D3">
        <w:rPr>
          <w:rFonts w:ascii="Verdana" w:hAnsi="Verdana"/>
        </w:rPr>
        <w:t>3</w:t>
      </w:r>
      <w:r w:rsidRPr="001E575F">
        <w:rPr>
          <w:rFonts w:ascii="Verdana" w:hAnsi="Verdana"/>
        </w:rPr>
        <w:t>)</w:t>
      </w:r>
    </w:p>
    <w:p w14:paraId="3B6AE877" w14:textId="77777777" w:rsidR="00E3051F" w:rsidRPr="001E575F" w:rsidRDefault="00E3051F" w:rsidP="00E3051F">
      <w:pPr>
        <w:pStyle w:val="Paragraphedeliste"/>
        <w:numPr>
          <w:ilvl w:val="0"/>
          <w:numId w:val="1"/>
        </w:numPr>
        <w:jc w:val="both"/>
        <w:rPr>
          <w:rFonts w:ascii="Verdana" w:hAnsi="Verdana"/>
        </w:rPr>
      </w:pPr>
      <w:r w:rsidRPr="001E575F">
        <w:rPr>
          <w:rFonts w:ascii="Verdana" w:hAnsi="Verdana"/>
        </w:rPr>
        <w:t xml:space="preserve">Se situer dans le temps (journée/semaine/mois) </w:t>
      </w:r>
    </w:p>
    <w:p w14:paraId="0F650409" w14:textId="216C3710" w:rsidR="00E3051F" w:rsidRPr="001E575F" w:rsidRDefault="00E3051F" w:rsidP="00E3051F">
      <w:pPr>
        <w:pStyle w:val="Paragraphedeliste"/>
        <w:numPr>
          <w:ilvl w:val="0"/>
          <w:numId w:val="1"/>
        </w:numPr>
        <w:jc w:val="both"/>
        <w:rPr>
          <w:rFonts w:ascii="Verdana" w:hAnsi="Verdana"/>
        </w:rPr>
      </w:pPr>
      <w:r w:rsidRPr="001E575F">
        <w:rPr>
          <w:rFonts w:ascii="Verdana" w:hAnsi="Verdana"/>
        </w:rPr>
        <w:t>Se situer dans l’espace (puzzle</w:t>
      </w:r>
      <w:r w:rsidR="001E575F" w:rsidRPr="001E575F">
        <w:rPr>
          <w:rFonts w:ascii="Verdana" w:hAnsi="Verdana"/>
        </w:rPr>
        <w:t xml:space="preserve">s jusqu’ à </w:t>
      </w:r>
      <w:r w:rsidR="007227D3">
        <w:rPr>
          <w:rFonts w:ascii="Verdana" w:hAnsi="Verdana"/>
        </w:rPr>
        <w:t>12</w:t>
      </w:r>
      <w:r w:rsidR="001E575F" w:rsidRPr="001E575F">
        <w:rPr>
          <w:rFonts w:ascii="Verdana" w:hAnsi="Verdana"/>
        </w:rPr>
        <w:t xml:space="preserve"> pièces</w:t>
      </w:r>
      <w:r w:rsidRPr="001E575F">
        <w:rPr>
          <w:rFonts w:ascii="Verdana" w:hAnsi="Verdana"/>
        </w:rPr>
        <w:t xml:space="preserve">) </w:t>
      </w:r>
    </w:p>
    <w:p w14:paraId="315888D7" w14:textId="58E9B35E" w:rsidR="00E3051F" w:rsidRDefault="00E3051F" w:rsidP="00E3051F">
      <w:pPr>
        <w:pStyle w:val="Paragraphedeliste"/>
        <w:numPr>
          <w:ilvl w:val="0"/>
          <w:numId w:val="1"/>
        </w:numPr>
        <w:jc w:val="both"/>
        <w:rPr>
          <w:rFonts w:ascii="Verdana" w:hAnsi="Verdana"/>
        </w:rPr>
      </w:pPr>
      <w:r w:rsidRPr="001E575F">
        <w:rPr>
          <w:rFonts w:ascii="Verdana" w:hAnsi="Verdana"/>
        </w:rPr>
        <w:t>Jeux de société</w:t>
      </w:r>
      <w:r w:rsidR="001C1EAA" w:rsidRPr="001E575F">
        <w:rPr>
          <w:rFonts w:ascii="Verdana" w:hAnsi="Verdana"/>
        </w:rPr>
        <w:t xml:space="preserve"> </w:t>
      </w:r>
    </w:p>
    <w:p w14:paraId="2C866318" w14:textId="5B056A77" w:rsidR="00E3051F" w:rsidRDefault="001E575F" w:rsidP="00E3051F">
      <w:pPr>
        <w:pStyle w:val="Paragraphedeliste"/>
        <w:numPr>
          <w:ilvl w:val="0"/>
          <w:numId w:val="1"/>
        </w:numPr>
        <w:jc w:val="both"/>
        <w:rPr>
          <w:rFonts w:ascii="Verdana" w:hAnsi="Verdana"/>
        </w:rPr>
      </w:pPr>
      <w:r w:rsidRPr="001E575F">
        <w:rPr>
          <w:rFonts w:ascii="Verdana" w:hAnsi="Verdana"/>
        </w:rPr>
        <w:t xml:space="preserve">Réaliser des constructions :  </w:t>
      </w:r>
      <w:proofErr w:type="spellStart"/>
      <w:r w:rsidRPr="001E575F">
        <w:rPr>
          <w:rFonts w:ascii="Verdana" w:hAnsi="Verdana"/>
        </w:rPr>
        <w:t>clipo</w:t>
      </w:r>
      <w:proofErr w:type="spellEnd"/>
      <w:r w:rsidRPr="001E575F">
        <w:rPr>
          <w:rFonts w:ascii="Verdana" w:hAnsi="Verdana"/>
        </w:rPr>
        <w:t xml:space="preserve">, </w:t>
      </w:r>
      <w:proofErr w:type="spellStart"/>
      <w:r w:rsidRPr="001E575F">
        <w:rPr>
          <w:rFonts w:ascii="Verdana" w:hAnsi="Verdana"/>
        </w:rPr>
        <w:t>légo</w:t>
      </w:r>
      <w:proofErr w:type="spellEnd"/>
      <w:r w:rsidRPr="001E575F">
        <w:rPr>
          <w:rFonts w:ascii="Verdana" w:hAnsi="Verdana"/>
        </w:rPr>
        <w:t xml:space="preserve">, </w:t>
      </w:r>
      <w:proofErr w:type="spellStart"/>
      <w:r w:rsidRPr="001E575F">
        <w:rPr>
          <w:rFonts w:ascii="Verdana" w:hAnsi="Verdana"/>
        </w:rPr>
        <w:t>duplo</w:t>
      </w:r>
      <w:proofErr w:type="spellEnd"/>
      <w:r w:rsidRPr="001E575F">
        <w:rPr>
          <w:rFonts w:ascii="Verdana" w:hAnsi="Verdana"/>
        </w:rPr>
        <w:t xml:space="preserve">, </w:t>
      </w:r>
      <w:proofErr w:type="spellStart"/>
      <w:r w:rsidRPr="001E575F">
        <w:rPr>
          <w:rFonts w:ascii="Verdana" w:hAnsi="Verdana"/>
        </w:rPr>
        <w:t>kapla</w:t>
      </w:r>
      <w:proofErr w:type="spellEnd"/>
      <w:r w:rsidRPr="001E575F">
        <w:rPr>
          <w:rFonts w:ascii="Verdana" w:hAnsi="Verdana"/>
        </w:rPr>
        <w:t xml:space="preserve">… </w:t>
      </w:r>
    </w:p>
    <w:p w14:paraId="79D244B3" w14:textId="77777777" w:rsidR="001E575F" w:rsidRPr="001E575F" w:rsidRDefault="001E575F" w:rsidP="001E575F">
      <w:pPr>
        <w:ind w:left="360"/>
        <w:jc w:val="both"/>
        <w:rPr>
          <w:rFonts w:ascii="Verdana" w:hAnsi="Verdana"/>
        </w:rPr>
      </w:pPr>
    </w:p>
    <w:p w14:paraId="3A945208" w14:textId="39D44E73" w:rsidR="00E3051F" w:rsidRPr="001E575F" w:rsidRDefault="00E3051F" w:rsidP="00E3051F">
      <w:pPr>
        <w:jc w:val="both"/>
        <w:rPr>
          <w:rFonts w:ascii="Verdana" w:hAnsi="Verdana"/>
        </w:rPr>
      </w:pPr>
      <w:r w:rsidRPr="001E575F">
        <w:rPr>
          <w:rFonts w:ascii="Verdana" w:hAnsi="Verdana"/>
          <w:b/>
          <w:bCs/>
        </w:rPr>
        <w:t xml:space="preserve">Pratiquer chaque jour des activités de </w:t>
      </w:r>
      <w:r w:rsidR="007227D3" w:rsidRPr="001E575F">
        <w:rPr>
          <w:rFonts w:ascii="Verdana" w:hAnsi="Verdana"/>
          <w:b/>
          <w:bCs/>
        </w:rPr>
        <w:t>langage</w:t>
      </w:r>
      <w:r w:rsidR="007227D3" w:rsidRPr="001E575F">
        <w:rPr>
          <w:rFonts w:ascii="Verdana" w:hAnsi="Verdana"/>
        </w:rPr>
        <w:t xml:space="preserve"> :</w:t>
      </w:r>
      <w:r w:rsidRPr="001E575F">
        <w:rPr>
          <w:rFonts w:ascii="Verdana" w:hAnsi="Verdana"/>
        </w:rPr>
        <w:t xml:space="preserve"> </w:t>
      </w:r>
    </w:p>
    <w:p w14:paraId="309D1F7C" w14:textId="77777777" w:rsidR="00E3051F" w:rsidRPr="001E575F" w:rsidRDefault="00E3051F" w:rsidP="00E3051F">
      <w:pPr>
        <w:pStyle w:val="Paragraphedeliste"/>
        <w:numPr>
          <w:ilvl w:val="0"/>
          <w:numId w:val="1"/>
        </w:numPr>
        <w:jc w:val="both"/>
        <w:rPr>
          <w:rFonts w:ascii="Verdana" w:hAnsi="Verdana"/>
        </w:rPr>
      </w:pPr>
      <w:r w:rsidRPr="001E575F">
        <w:rPr>
          <w:rFonts w:ascii="Verdana" w:hAnsi="Verdana"/>
        </w:rPr>
        <w:t>Lire des histoires adaptées à l’âge de votre enfant</w:t>
      </w:r>
    </w:p>
    <w:p w14:paraId="4DECD6B6" w14:textId="5DE6D27C" w:rsidR="009C735D" w:rsidRPr="001E575F" w:rsidRDefault="00E3051F" w:rsidP="009C735D">
      <w:pPr>
        <w:pStyle w:val="Paragraphedeliste"/>
        <w:numPr>
          <w:ilvl w:val="0"/>
          <w:numId w:val="1"/>
        </w:numPr>
        <w:jc w:val="both"/>
        <w:rPr>
          <w:rFonts w:ascii="Verdana" w:hAnsi="Verdana"/>
        </w:rPr>
      </w:pPr>
      <w:r w:rsidRPr="001E575F">
        <w:rPr>
          <w:rFonts w:ascii="Verdana" w:hAnsi="Verdana"/>
        </w:rPr>
        <w:t xml:space="preserve">Faire parler/faire raconter vos enfants à partir des histoires ou des moments vécus </w:t>
      </w:r>
      <w:r w:rsidR="001C1EAA" w:rsidRPr="001E575F">
        <w:rPr>
          <w:rFonts w:ascii="Verdana" w:hAnsi="Verdana"/>
        </w:rPr>
        <w:t>(</w:t>
      </w:r>
      <w:r w:rsidR="009C735D" w:rsidRPr="001E575F">
        <w:rPr>
          <w:rFonts w:ascii="Verdana" w:hAnsi="Verdana"/>
        </w:rPr>
        <w:t xml:space="preserve">Veillez à ce que ce soit votre </w:t>
      </w:r>
      <w:r w:rsidR="007227D3" w:rsidRPr="001E575F">
        <w:rPr>
          <w:rFonts w:ascii="Verdana" w:hAnsi="Verdana"/>
        </w:rPr>
        <w:t>enfant qui</w:t>
      </w:r>
      <w:r w:rsidR="009C735D" w:rsidRPr="001E575F">
        <w:rPr>
          <w:rFonts w:ascii="Verdana" w:hAnsi="Verdana"/>
        </w:rPr>
        <w:t xml:space="preserve"> parle le plus.</w:t>
      </w:r>
      <w:r w:rsidR="001C1EAA" w:rsidRPr="001E575F">
        <w:rPr>
          <w:rFonts w:ascii="Verdana" w:hAnsi="Verdana"/>
        </w:rPr>
        <w:t xml:space="preserve">) </w:t>
      </w:r>
    </w:p>
    <w:p w14:paraId="11F5DD49" w14:textId="77777777" w:rsidR="001C1EAA" w:rsidRPr="001E575F" w:rsidRDefault="001C1EAA" w:rsidP="009C735D">
      <w:pPr>
        <w:jc w:val="both"/>
        <w:rPr>
          <w:rFonts w:ascii="Verdana" w:hAnsi="Verdana"/>
        </w:rPr>
      </w:pPr>
    </w:p>
    <w:p w14:paraId="2036F2D8" w14:textId="77777777" w:rsidR="009C735D" w:rsidRPr="001E575F" w:rsidRDefault="009C735D" w:rsidP="009C735D">
      <w:pPr>
        <w:jc w:val="both"/>
        <w:rPr>
          <w:rFonts w:ascii="Verdana" w:hAnsi="Verdana"/>
        </w:rPr>
      </w:pPr>
      <w:r w:rsidRPr="001E575F">
        <w:rPr>
          <w:rFonts w:ascii="Verdana" w:hAnsi="Verdana"/>
          <w:b/>
          <w:bCs/>
        </w:rPr>
        <w:t>Participer à des activités de la vie quotidienne</w:t>
      </w:r>
      <w:r w:rsidRPr="001E575F">
        <w:rPr>
          <w:rFonts w:ascii="Verdana" w:hAnsi="Verdana"/>
        </w:rPr>
        <w:t> :</w:t>
      </w:r>
    </w:p>
    <w:p w14:paraId="770EFA38"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Mettre la table : nommer et compter les objets de la cuisine</w:t>
      </w:r>
    </w:p>
    <w:p w14:paraId="14A22790"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Faire des gâteaux et autres recettes en veillant à bien nommer les ingrédients, les ustensiles et les étapes de la recette pour que votre enfant puisse le répéter </w:t>
      </w:r>
    </w:p>
    <w:p w14:paraId="49D93966" w14:textId="2802C512"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S’habiller seul en veillant à dire ce que l’on met, mettre ses chaussures seul </w:t>
      </w:r>
    </w:p>
    <w:p w14:paraId="0D4EFFA3" w14:textId="77777777" w:rsidR="001E575F" w:rsidRPr="001E575F" w:rsidRDefault="001E575F" w:rsidP="001E575F">
      <w:pPr>
        <w:ind w:left="360"/>
        <w:jc w:val="both"/>
        <w:rPr>
          <w:rFonts w:ascii="Verdana" w:hAnsi="Verdana"/>
        </w:rPr>
      </w:pPr>
    </w:p>
    <w:p w14:paraId="2D7BD6B2" w14:textId="77777777" w:rsidR="009C735D" w:rsidRPr="001E575F" w:rsidRDefault="009C735D" w:rsidP="009C735D">
      <w:pPr>
        <w:jc w:val="both"/>
        <w:rPr>
          <w:rFonts w:ascii="Verdana" w:hAnsi="Verdana"/>
        </w:rPr>
      </w:pPr>
      <w:r w:rsidRPr="001E575F">
        <w:rPr>
          <w:rFonts w:ascii="Verdana" w:hAnsi="Verdana"/>
          <w:b/>
          <w:bCs/>
        </w:rPr>
        <w:t>Pratiquer des activités manuelles</w:t>
      </w:r>
      <w:r w:rsidRPr="001E575F">
        <w:rPr>
          <w:rFonts w:ascii="Verdana" w:hAnsi="Verdana"/>
        </w:rPr>
        <w:t> :</w:t>
      </w:r>
    </w:p>
    <w:p w14:paraId="02E83FF0" w14:textId="77777777" w:rsidR="009C735D" w:rsidRPr="001E575F" w:rsidRDefault="009C735D" w:rsidP="009C735D">
      <w:pPr>
        <w:pStyle w:val="Paragraphedeliste"/>
        <w:numPr>
          <w:ilvl w:val="0"/>
          <w:numId w:val="1"/>
        </w:numPr>
        <w:jc w:val="both"/>
        <w:rPr>
          <w:rFonts w:ascii="Verdana" w:hAnsi="Verdana"/>
        </w:rPr>
      </w:pPr>
      <w:r w:rsidRPr="001E575F">
        <w:rPr>
          <w:rFonts w:ascii="Verdana" w:hAnsi="Verdana"/>
        </w:rPr>
        <w:t xml:space="preserve">Dessiner tous les jours (un bonhomme, un objet de la maison et un dessin libre) </w:t>
      </w:r>
    </w:p>
    <w:p w14:paraId="27A4F77D" w14:textId="440A4BC6" w:rsidR="001E575F" w:rsidRPr="001E575F" w:rsidRDefault="009C735D" w:rsidP="001E575F">
      <w:pPr>
        <w:pStyle w:val="Paragraphedeliste"/>
        <w:numPr>
          <w:ilvl w:val="0"/>
          <w:numId w:val="1"/>
        </w:numPr>
        <w:jc w:val="both"/>
        <w:rPr>
          <w:rFonts w:ascii="Verdana" w:hAnsi="Verdana"/>
        </w:rPr>
      </w:pPr>
      <w:r w:rsidRPr="001E575F">
        <w:rPr>
          <w:rFonts w:ascii="Verdana" w:hAnsi="Verdana"/>
        </w:rPr>
        <w:t>Faire des coloriages</w:t>
      </w:r>
      <w:r w:rsidR="001C1EAA" w:rsidRPr="001E575F">
        <w:rPr>
          <w:rFonts w:ascii="Verdana" w:hAnsi="Verdana"/>
        </w:rPr>
        <w:t xml:space="preserve">, de la peinture </w:t>
      </w:r>
    </w:p>
    <w:p w14:paraId="3D87BAC6" w14:textId="035BEF42" w:rsidR="009C735D" w:rsidRDefault="009C735D" w:rsidP="009C735D">
      <w:pPr>
        <w:jc w:val="both"/>
        <w:rPr>
          <w:rFonts w:ascii="Verdana" w:hAnsi="Verdana"/>
        </w:rPr>
      </w:pPr>
    </w:p>
    <w:p w14:paraId="78F65C23" w14:textId="1E39AE84" w:rsidR="001E575F" w:rsidRDefault="001E575F" w:rsidP="009C735D">
      <w:pPr>
        <w:jc w:val="both"/>
        <w:rPr>
          <w:rFonts w:ascii="Verdana" w:hAnsi="Verdana"/>
        </w:rPr>
      </w:pPr>
    </w:p>
    <w:p w14:paraId="6B1B9DD0" w14:textId="77777777" w:rsidR="001E575F" w:rsidRPr="001E575F" w:rsidRDefault="001E575F" w:rsidP="009C735D">
      <w:pPr>
        <w:jc w:val="both"/>
        <w:rPr>
          <w:rFonts w:ascii="Verdana" w:hAnsi="Verdana"/>
        </w:rPr>
      </w:pPr>
    </w:p>
    <w:p w14:paraId="1B1505CA" w14:textId="77777777" w:rsidR="009C735D" w:rsidRPr="001E575F" w:rsidRDefault="009C735D" w:rsidP="009C735D">
      <w:pPr>
        <w:jc w:val="both"/>
        <w:rPr>
          <w:rFonts w:ascii="Verdana" w:hAnsi="Verdana"/>
        </w:rPr>
      </w:pPr>
      <w:r w:rsidRPr="001E575F">
        <w:rPr>
          <w:rFonts w:ascii="Verdana" w:hAnsi="Verdana"/>
          <w:i/>
          <w:iCs/>
          <w:u w:val="single"/>
        </w:rPr>
        <w:t>Plateformes d’apprentissage Maternelle</w:t>
      </w:r>
      <w:r w:rsidRPr="001E575F">
        <w:rPr>
          <w:rFonts w:ascii="Verdana" w:hAnsi="Verdana"/>
        </w:rPr>
        <w:t> :</w:t>
      </w:r>
    </w:p>
    <w:p w14:paraId="5EE861CA" w14:textId="437B2EFD" w:rsidR="009C735D" w:rsidRPr="001E575F" w:rsidRDefault="009C735D" w:rsidP="009C735D">
      <w:pPr>
        <w:pStyle w:val="Paragraphedeliste"/>
        <w:numPr>
          <w:ilvl w:val="0"/>
          <w:numId w:val="1"/>
        </w:numPr>
        <w:jc w:val="both"/>
        <w:rPr>
          <w:rFonts w:ascii="Verdana" w:hAnsi="Verdana"/>
        </w:rPr>
      </w:pPr>
      <w:r w:rsidRPr="001E575F">
        <w:rPr>
          <w:rFonts w:ascii="Verdana" w:hAnsi="Verdana"/>
        </w:rPr>
        <w:t>« La grande histoire de Pomme d’Api</w:t>
      </w:r>
      <w:r w:rsidR="00CD304B" w:rsidRPr="001E575F">
        <w:rPr>
          <w:rFonts w:ascii="Verdana" w:hAnsi="Verdana"/>
        </w:rPr>
        <w:t xml:space="preserve"> » (histoires à écouter pour les 3-6 ans) </w:t>
      </w:r>
    </w:p>
    <w:p w14:paraId="13FC69C9" w14:textId="77777777" w:rsidR="00CD304B" w:rsidRPr="001E575F" w:rsidRDefault="00CD304B" w:rsidP="00CD304B">
      <w:pPr>
        <w:pStyle w:val="Paragraphedeliste"/>
        <w:numPr>
          <w:ilvl w:val="0"/>
          <w:numId w:val="1"/>
        </w:numPr>
        <w:jc w:val="both"/>
        <w:rPr>
          <w:rFonts w:ascii="Verdana" w:hAnsi="Verdana"/>
        </w:rPr>
      </w:pPr>
      <w:r w:rsidRPr="001E575F">
        <w:rPr>
          <w:rFonts w:ascii="Verdana" w:hAnsi="Verdana"/>
        </w:rPr>
        <w:t xml:space="preserve">« Une histoire et … </w:t>
      </w:r>
      <w:proofErr w:type="spellStart"/>
      <w:r w:rsidRPr="001E575F">
        <w:rPr>
          <w:rFonts w:ascii="Verdana" w:hAnsi="Verdana"/>
        </w:rPr>
        <w:t>oli</w:t>
      </w:r>
      <w:proofErr w:type="spellEnd"/>
      <w:r w:rsidRPr="001E575F">
        <w:rPr>
          <w:rFonts w:ascii="Verdana" w:hAnsi="Verdana"/>
        </w:rPr>
        <w:t xml:space="preserve"> » par France Inter (histoires à écouter pour les 5-7 ans) </w:t>
      </w:r>
    </w:p>
    <w:p w14:paraId="557310F8" w14:textId="77777777" w:rsidR="00CD304B" w:rsidRPr="001E575F" w:rsidRDefault="00CD304B" w:rsidP="00CD304B">
      <w:pPr>
        <w:pStyle w:val="Paragraphedeliste"/>
        <w:numPr>
          <w:ilvl w:val="0"/>
          <w:numId w:val="1"/>
        </w:numPr>
        <w:jc w:val="both"/>
        <w:rPr>
          <w:rFonts w:ascii="Verdana" w:hAnsi="Verdana"/>
        </w:rPr>
      </w:pPr>
      <w:r w:rsidRPr="001E575F">
        <w:rPr>
          <w:rFonts w:ascii="Verdana" w:hAnsi="Verdana"/>
        </w:rPr>
        <w:t>« Il était une histoire » (site pour la lecture de l’éditeur Rue des école)</w:t>
      </w:r>
    </w:p>
    <w:p w14:paraId="6617456A" w14:textId="47093715" w:rsidR="00CD304B" w:rsidRPr="001E575F" w:rsidRDefault="00CD304B" w:rsidP="00CD304B">
      <w:pPr>
        <w:pStyle w:val="Paragraphedeliste"/>
        <w:numPr>
          <w:ilvl w:val="0"/>
          <w:numId w:val="1"/>
        </w:numPr>
        <w:jc w:val="both"/>
        <w:rPr>
          <w:rFonts w:ascii="Verdana" w:hAnsi="Verdana"/>
        </w:rPr>
      </w:pPr>
      <w:r w:rsidRPr="001E575F">
        <w:rPr>
          <w:rFonts w:ascii="Verdana" w:hAnsi="Verdana"/>
        </w:rPr>
        <w:t>« Les jeux de Lulu » (à partir de 4 ans)</w:t>
      </w:r>
    </w:p>
    <w:p w14:paraId="4792E976" w14:textId="1D82178C" w:rsidR="001E575F" w:rsidRDefault="001E575F" w:rsidP="001E575F">
      <w:pPr>
        <w:jc w:val="both"/>
        <w:rPr>
          <w:rFonts w:ascii="Verdana" w:hAnsi="Verdana"/>
        </w:rPr>
      </w:pPr>
    </w:p>
    <w:p w14:paraId="22CE0764" w14:textId="54FE3D47" w:rsidR="001E575F" w:rsidRDefault="001E575F" w:rsidP="001E575F">
      <w:pPr>
        <w:jc w:val="both"/>
        <w:rPr>
          <w:rFonts w:ascii="Verdana" w:hAnsi="Verdana"/>
        </w:rPr>
      </w:pPr>
    </w:p>
    <w:p w14:paraId="38819E3E" w14:textId="77777777" w:rsidR="001E575F" w:rsidRPr="001E575F" w:rsidRDefault="001E575F" w:rsidP="001E575F">
      <w:pPr>
        <w:jc w:val="both"/>
        <w:rPr>
          <w:rFonts w:ascii="Verdana" w:hAnsi="Verdana"/>
        </w:rPr>
      </w:pPr>
    </w:p>
    <w:p w14:paraId="09C27FD8" w14:textId="01FDF8B3" w:rsidR="00746687" w:rsidRPr="001E575F" w:rsidRDefault="001E575F" w:rsidP="007227D3">
      <w:pPr>
        <w:jc w:val="right"/>
        <w:rPr>
          <w:rFonts w:ascii="Verdana" w:hAnsi="Verdana"/>
        </w:rPr>
      </w:pPr>
      <w:r w:rsidRPr="001E575F">
        <w:rPr>
          <w:rFonts w:ascii="Verdana" w:hAnsi="Verdana"/>
        </w:rPr>
        <w:t xml:space="preserve">Les maîtresses de Petite Section </w:t>
      </w:r>
    </w:p>
    <w:sectPr w:rsidR="00746687" w:rsidRPr="001E575F" w:rsidSect="001E5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16561"/>
    <w:multiLevelType w:val="hybridMultilevel"/>
    <w:tmpl w:val="690AFAA0"/>
    <w:lvl w:ilvl="0" w:tplc="D2966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1F"/>
    <w:rsid w:val="001C1EAA"/>
    <w:rsid w:val="001E575F"/>
    <w:rsid w:val="007227D3"/>
    <w:rsid w:val="00746687"/>
    <w:rsid w:val="009A7AE3"/>
    <w:rsid w:val="009C735D"/>
    <w:rsid w:val="00CD304B"/>
    <w:rsid w:val="00E30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C68E"/>
  <w15:chartTrackingRefBased/>
  <w15:docId w15:val="{F777D532-83DC-4D85-9123-160A90A4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leboeuf</dc:creator>
  <cp:keywords/>
  <dc:description/>
  <cp:lastModifiedBy>S N</cp:lastModifiedBy>
  <cp:revision>2</cp:revision>
  <dcterms:created xsi:type="dcterms:W3CDTF">2020-03-17T12:54:00Z</dcterms:created>
  <dcterms:modified xsi:type="dcterms:W3CDTF">2020-03-17T12:54:00Z</dcterms:modified>
</cp:coreProperties>
</file>