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335" w:rsidRDefault="00AE5335" w:rsidP="00AE5335">
      <w:pPr>
        <w:jc w:val="center"/>
        <w:rPr>
          <w:rFonts w:ascii="Cursive standard" w:hAnsi="Cursive standard"/>
          <w:sz w:val="44"/>
          <w:szCs w:val="44"/>
        </w:rPr>
      </w:pPr>
      <w:r w:rsidRPr="002161A0">
        <w:rPr>
          <w:rFonts w:ascii="Cursive standard" w:hAnsi="Cursive standard"/>
          <w:sz w:val="44"/>
          <w:szCs w:val="44"/>
        </w:rPr>
        <w:t>Prénom : ______________________</w:t>
      </w:r>
    </w:p>
    <w:p w:rsidR="00AE5335" w:rsidRDefault="00AE5335" w:rsidP="00AE5335">
      <w:pPr>
        <w:jc w:val="center"/>
        <w:rPr>
          <w:rFonts w:ascii="Cursive standard" w:hAnsi="Cursive standard"/>
          <w:sz w:val="44"/>
          <w:szCs w:val="44"/>
        </w:rPr>
      </w:pPr>
    </w:p>
    <w:p w:rsidR="00AE5335" w:rsidRPr="00AE5335" w:rsidRDefault="00AE5335" w:rsidP="00AE5335">
      <w:pPr>
        <w:rPr>
          <w:rFonts w:ascii="Cursive standard" w:hAnsi="Cursive standard"/>
          <w:sz w:val="32"/>
          <w:szCs w:val="32"/>
        </w:rPr>
      </w:pPr>
      <w:r w:rsidRPr="00AE5335">
        <w:rPr>
          <w:rFonts w:ascii="Cursive standard" w:hAnsi="Cursive standard"/>
          <w:sz w:val="32"/>
          <w:szCs w:val="32"/>
        </w:rPr>
        <w:t>Je te propose de colorier une nouvelle ville en respectant la consigne suivante : deux bâtiments qui se touchent ne doivent pas être coloriés avec la même couleur. Par exemple, si tu colorie</w:t>
      </w:r>
      <w:r>
        <w:rPr>
          <w:rFonts w:ascii="Cursive standard" w:hAnsi="Cursive standard"/>
          <w:sz w:val="32"/>
          <w:szCs w:val="32"/>
        </w:rPr>
        <w:t>s</w:t>
      </w:r>
      <w:r w:rsidRPr="00AE5335">
        <w:rPr>
          <w:rFonts w:ascii="Cursive standard" w:hAnsi="Cursive standard"/>
          <w:sz w:val="32"/>
          <w:szCs w:val="32"/>
        </w:rPr>
        <w:t xml:space="preserve"> un immeuble en vert, celui qui est juste à côté ne sera pas colorié en vert. </w:t>
      </w:r>
    </w:p>
    <w:p w:rsidR="00AE5335" w:rsidRDefault="00AE5335" w:rsidP="00AE5335">
      <w:pPr>
        <w:rPr>
          <w:rFonts w:ascii="Cursive standard" w:hAnsi="Cursive standard"/>
          <w:sz w:val="32"/>
          <w:szCs w:val="32"/>
        </w:rPr>
      </w:pPr>
      <w:r w:rsidRPr="00AE5335">
        <w:rPr>
          <w:rFonts w:ascii="Cursive standard" w:hAnsi="Cursive standard"/>
          <w:sz w:val="32"/>
          <w:szCs w:val="32"/>
        </w:rPr>
        <w:t xml:space="preserve">Comme je vous explique en classe « pas deux couleurs pareilles à côté l’une de l’autre », tu te souviens comment faire ? </w:t>
      </w:r>
      <w:r>
        <w:rPr>
          <w:rFonts w:ascii="Cursive standard" w:hAnsi="Cursive standard"/>
          <w:sz w:val="32"/>
          <w:szCs w:val="32"/>
        </w:rPr>
        <w:t xml:space="preserve">Allez, c’est parti ! </w:t>
      </w:r>
      <w:bookmarkStart w:id="0" w:name="_GoBack"/>
      <w:bookmarkEnd w:id="0"/>
    </w:p>
    <w:p w:rsidR="00AE5335" w:rsidRPr="00AE5335" w:rsidRDefault="00AE5335" w:rsidP="00AE5335">
      <w:pPr>
        <w:rPr>
          <w:rFonts w:ascii="Cursive standard" w:hAnsi="Cursive standard"/>
          <w:sz w:val="32"/>
          <w:szCs w:val="32"/>
        </w:rPr>
      </w:pPr>
    </w:p>
    <w:p w:rsidR="00AE5335" w:rsidRPr="002161A0" w:rsidRDefault="00AE5335" w:rsidP="00AE5335">
      <w:pPr>
        <w:jc w:val="center"/>
        <w:rPr>
          <w:rFonts w:ascii="Cursive standard" w:hAnsi="Cursive standar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6372225" cy="4552994"/>
            <wp:effectExtent l="0" t="0" r="0" b="0"/>
            <wp:wrapNone/>
            <wp:docPr id="1" name="Image 1" descr="Projet autour de l'album de Marjorie Béal : Et toute la ville 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 autour de l'album de Marjorie Béal : Et toute la ville 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5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35" w:rsidRDefault="00AE5335" w:rsidP="00AE5335">
      <w:pPr>
        <w:jc w:val="center"/>
      </w:pPr>
    </w:p>
    <w:sectPr w:rsidR="00AE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35"/>
    <w:rsid w:val="00A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81ED"/>
  <w15:chartTrackingRefBased/>
  <w15:docId w15:val="{1407C0B8-B941-4511-BF38-AF8D8CAA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2020-03-30T17:21:00Z</dcterms:created>
  <dcterms:modified xsi:type="dcterms:W3CDTF">2020-03-30T17:28:00Z</dcterms:modified>
</cp:coreProperties>
</file>