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211"/>
        <w:gridCol w:w="1516"/>
        <w:gridCol w:w="1245"/>
        <w:gridCol w:w="1238"/>
        <w:gridCol w:w="190"/>
        <w:gridCol w:w="1561"/>
      </w:tblGrid>
      <w:tr w:rsidR="006B6A95" w:rsidRPr="006B6A95" w:rsidTr="006B6A95">
        <w:trPr>
          <w:trHeight w:val="375"/>
        </w:trPr>
        <w:tc>
          <w:tcPr>
            <w:tcW w:w="8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B6A95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fr-FR"/>
              </w:rPr>
              <w:t>SYNTHESE ANNEE SCOLAIRE 2013/2014</w:t>
            </w:r>
          </w:p>
        </w:tc>
      </w:tr>
      <w:tr w:rsidR="006B6A95" w:rsidRPr="006B6A95" w:rsidTr="006B6A95">
        <w:trPr>
          <w:trHeight w:val="375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6B6A95" w:rsidRPr="006B6A95" w:rsidTr="006B6A95">
        <w:trPr>
          <w:trHeight w:val="375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6B6A95" w:rsidRPr="006B6A95" w:rsidTr="006B6A95">
        <w:trPr>
          <w:trHeight w:val="375"/>
        </w:trPr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b/>
                <w:bCs/>
                <w:color w:val="000000"/>
                <w:lang w:eastAsia="fr-FR"/>
              </w:rPr>
              <w:t>ETAT DES COMPTES</w:t>
            </w:r>
          </w:p>
        </w:tc>
        <w:tc>
          <w:tcPr>
            <w:tcW w:w="15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b/>
                <w:bCs/>
                <w:color w:val="000000"/>
                <w:lang w:eastAsia="fr-FR"/>
              </w:rPr>
              <w:t>31/08/2013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6B6A95" w:rsidRPr="006B6A95" w:rsidTr="006B6A95">
        <w:trPr>
          <w:trHeight w:val="375"/>
        </w:trPr>
        <w:tc>
          <w:tcPr>
            <w:tcW w:w="32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b/>
                <w:bCs/>
                <w:color w:val="000000"/>
                <w:lang w:eastAsia="fr-FR"/>
              </w:rPr>
              <w:t>Compte courant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b/>
                <w:bCs/>
                <w:color w:val="000000"/>
                <w:lang w:eastAsia="fr-FR"/>
              </w:rPr>
              <w:t>318,86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6B6A95" w:rsidRPr="006B6A95" w:rsidTr="006B6A95">
        <w:trPr>
          <w:trHeight w:val="375"/>
        </w:trPr>
        <w:tc>
          <w:tcPr>
            <w:tcW w:w="3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b/>
                <w:bCs/>
                <w:color w:val="000000"/>
                <w:lang w:eastAsia="fr-FR"/>
              </w:rPr>
              <w:t>Livret 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b/>
                <w:bCs/>
                <w:color w:val="000000"/>
                <w:lang w:eastAsia="fr-FR"/>
              </w:rPr>
              <w:t>14132,27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6B6A95" w:rsidRPr="006B6A95" w:rsidTr="006B6A95">
        <w:trPr>
          <w:trHeight w:val="375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b/>
                <w:bCs/>
                <w:color w:val="000000"/>
                <w:lang w:eastAsia="fr-FR"/>
              </w:rPr>
              <w:t>TOTAL</w:t>
            </w:r>
          </w:p>
        </w:tc>
        <w:tc>
          <w:tcPr>
            <w:tcW w:w="1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b/>
                <w:bCs/>
                <w:color w:val="000000"/>
                <w:lang w:eastAsia="fr-FR"/>
              </w:rPr>
              <w:t>14451,13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6B6A95" w:rsidRPr="006B6A95" w:rsidTr="006B6A95">
        <w:trPr>
          <w:trHeight w:val="375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6B6A95" w:rsidRPr="006B6A95" w:rsidTr="006B6A95">
        <w:trPr>
          <w:trHeight w:val="300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</w:p>
        </w:tc>
      </w:tr>
      <w:tr w:rsidR="006B6A95" w:rsidRPr="006B6A95" w:rsidTr="006B6A95">
        <w:trPr>
          <w:trHeight w:val="300"/>
        </w:trPr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b/>
                <w:bCs/>
                <w:color w:val="000000"/>
                <w:lang w:eastAsia="fr-FR"/>
              </w:rPr>
              <w:t>MANIFESTATIONS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b/>
                <w:bCs/>
                <w:color w:val="000000"/>
                <w:lang w:eastAsia="fr-FR"/>
              </w:rPr>
              <w:t>Recettes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b/>
                <w:bCs/>
                <w:color w:val="000000"/>
                <w:lang w:eastAsia="fr-FR"/>
              </w:rPr>
              <w:t>Dépenses</w:t>
            </w:r>
          </w:p>
        </w:tc>
        <w:tc>
          <w:tcPr>
            <w:tcW w:w="12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b/>
                <w:bCs/>
                <w:color w:val="000000"/>
                <w:lang w:eastAsia="fr-FR"/>
              </w:rPr>
              <w:t>Bénéfices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b/>
                <w:bCs/>
                <w:color w:val="000000"/>
                <w:lang w:eastAsia="fr-FR"/>
              </w:rPr>
              <w:t>Rapport N-1</w:t>
            </w:r>
          </w:p>
        </w:tc>
      </w:tr>
      <w:tr w:rsidR="006B6A95" w:rsidRPr="006B6A95" w:rsidTr="006B6A95">
        <w:trPr>
          <w:trHeight w:val="300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b/>
                <w:bCs/>
                <w:color w:val="000000"/>
                <w:lang w:eastAsia="fr-FR"/>
              </w:rPr>
              <w:t>Rentrée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color w:val="000000"/>
                <w:lang w:eastAsia="fr-FR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color w:val="000000"/>
                <w:lang w:eastAsia="fr-FR"/>
              </w:rPr>
              <w:t>450,63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color w:val="000000"/>
                <w:lang w:eastAsia="fr-FR"/>
              </w:rPr>
              <w:t>-450,63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color w:val="000000"/>
                <w:lang w:eastAsia="fr-FR"/>
              </w:rPr>
              <w:t> </w:t>
            </w:r>
          </w:p>
        </w:tc>
      </w:tr>
      <w:tr w:rsidR="006B6A95" w:rsidRPr="006B6A95" w:rsidTr="006B6A95">
        <w:trPr>
          <w:trHeight w:val="300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b/>
                <w:bCs/>
                <w:color w:val="000000"/>
                <w:lang w:eastAsia="fr-FR"/>
              </w:rPr>
              <w:t>AG Septembre 2013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color w:val="000000"/>
                <w:lang w:eastAsia="fr-FR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color w:val="000000"/>
                <w:lang w:eastAsia="fr-FR"/>
              </w:rPr>
              <w:t>465,5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color w:val="000000"/>
                <w:lang w:eastAsia="fr-FR"/>
              </w:rPr>
              <w:t>-465,5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color w:val="000000"/>
                <w:lang w:eastAsia="fr-FR"/>
              </w:rPr>
              <w:t>-107,7</w:t>
            </w:r>
          </w:p>
        </w:tc>
      </w:tr>
      <w:tr w:rsidR="006B6A95" w:rsidRPr="006B6A95" w:rsidTr="006B6A95">
        <w:trPr>
          <w:trHeight w:val="300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b/>
                <w:bCs/>
                <w:color w:val="000000"/>
                <w:lang w:eastAsia="fr-FR"/>
              </w:rPr>
              <w:t>Semaine du goût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color w:val="000000"/>
                <w:lang w:eastAsia="fr-FR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color w:val="000000"/>
                <w:lang w:eastAsia="fr-FR"/>
              </w:rPr>
              <w:t>123,96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color w:val="000000"/>
                <w:lang w:eastAsia="fr-FR"/>
              </w:rPr>
              <w:t>-123,96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color w:val="000000"/>
                <w:lang w:eastAsia="fr-FR"/>
              </w:rPr>
              <w:t>-98,97</w:t>
            </w:r>
          </w:p>
        </w:tc>
      </w:tr>
      <w:tr w:rsidR="006B6A95" w:rsidRPr="006B6A95" w:rsidTr="006B6A95">
        <w:trPr>
          <w:trHeight w:val="300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b/>
                <w:bCs/>
                <w:color w:val="000000"/>
                <w:lang w:eastAsia="fr-FR"/>
              </w:rPr>
              <w:t>Semaine des APEL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color w:val="000000"/>
                <w:lang w:eastAsia="fr-FR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color w:val="000000"/>
                <w:lang w:eastAsia="fr-FR"/>
              </w:rPr>
              <w:t>80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color w:val="000000"/>
                <w:lang w:eastAsia="fr-FR"/>
              </w:rPr>
              <w:t>-80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color w:val="000000"/>
                <w:lang w:eastAsia="fr-FR"/>
              </w:rPr>
              <w:t>/</w:t>
            </w:r>
          </w:p>
        </w:tc>
      </w:tr>
      <w:tr w:rsidR="006B6A95" w:rsidRPr="006B6A95" w:rsidTr="006B6A95">
        <w:trPr>
          <w:trHeight w:val="300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b/>
                <w:bCs/>
                <w:color w:val="000000"/>
                <w:lang w:eastAsia="fr-FR"/>
              </w:rPr>
              <w:t>Marché de Noël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color w:val="000000"/>
                <w:lang w:eastAsia="fr-FR"/>
              </w:rPr>
              <w:t>1264,5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color w:val="000000"/>
                <w:lang w:eastAsia="fr-FR"/>
              </w:rPr>
              <w:t>847,81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color w:val="000000"/>
                <w:lang w:eastAsia="fr-FR"/>
              </w:rPr>
              <w:t>416,69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color w:val="000000"/>
                <w:lang w:eastAsia="fr-FR"/>
              </w:rPr>
              <w:t>269,9</w:t>
            </w:r>
          </w:p>
        </w:tc>
      </w:tr>
      <w:tr w:rsidR="006B6A95" w:rsidRPr="006B6A95" w:rsidTr="006B6A95">
        <w:trPr>
          <w:trHeight w:val="300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b/>
                <w:bCs/>
                <w:color w:val="000000"/>
                <w:lang w:eastAsia="fr-FR"/>
              </w:rPr>
              <w:t>Echanges Allemagne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color w:val="000000"/>
                <w:lang w:eastAsia="fr-FR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color w:val="000000"/>
                <w:lang w:eastAsia="fr-FR"/>
              </w:rPr>
              <w:t>153,6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color w:val="000000"/>
                <w:lang w:eastAsia="fr-FR"/>
              </w:rPr>
              <w:t>-153,6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color w:val="000000"/>
                <w:lang w:eastAsia="fr-FR"/>
              </w:rPr>
              <w:t>/</w:t>
            </w:r>
          </w:p>
        </w:tc>
      </w:tr>
      <w:tr w:rsidR="006B6A95" w:rsidRPr="006B6A95" w:rsidTr="006B6A95">
        <w:trPr>
          <w:trHeight w:val="300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b/>
                <w:bCs/>
                <w:color w:val="000000"/>
                <w:lang w:eastAsia="fr-FR"/>
              </w:rPr>
              <w:t>Portes Ouvertes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color w:val="000000"/>
                <w:lang w:eastAsia="fr-FR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color w:val="000000"/>
                <w:lang w:eastAsia="fr-FR"/>
              </w:rPr>
              <w:t>27,02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color w:val="000000"/>
                <w:lang w:eastAsia="fr-FR"/>
              </w:rPr>
              <w:t>-27,02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color w:val="000000"/>
                <w:lang w:eastAsia="fr-FR"/>
              </w:rPr>
              <w:t>-36,35</w:t>
            </w:r>
          </w:p>
        </w:tc>
      </w:tr>
      <w:tr w:rsidR="006B6A95" w:rsidRPr="006B6A95" w:rsidTr="006B6A95">
        <w:trPr>
          <w:trHeight w:val="300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b/>
                <w:bCs/>
                <w:color w:val="000000"/>
                <w:lang w:eastAsia="fr-FR"/>
              </w:rPr>
              <w:t>Chocolats de pâques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color w:val="000000"/>
                <w:lang w:eastAsia="fr-FR"/>
              </w:rPr>
              <w:t>1541,1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color w:val="000000"/>
                <w:lang w:eastAsia="fr-FR"/>
              </w:rPr>
              <w:t>1185,82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color w:val="000000"/>
                <w:lang w:eastAsia="fr-FR"/>
              </w:rPr>
              <w:t>355,28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color w:val="000000"/>
                <w:lang w:eastAsia="fr-FR"/>
              </w:rPr>
              <w:t>/</w:t>
            </w:r>
          </w:p>
        </w:tc>
      </w:tr>
      <w:tr w:rsidR="006B6A95" w:rsidRPr="006B6A95" w:rsidTr="006B6A95">
        <w:trPr>
          <w:trHeight w:val="300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fr-FR"/>
              </w:rPr>
            </w:pPr>
            <w:proofErr w:type="spellStart"/>
            <w:r w:rsidRPr="006B6A95">
              <w:rPr>
                <w:rFonts w:ascii="Calibri" w:eastAsia="Times New Roman" w:hAnsi="Calibri" w:cs="Arial"/>
                <w:b/>
                <w:bCs/>
                <w:color w:val="000000"/>
                <w:lang w:eastAsia="fr-FR"/>
              </w:rPr>
              <w:t>Zumba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color w:val="000000"/>
                <w:lang w:eastAsia="fr-FR"/>
              </w:rPr>
              <w:t>1280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color w:val="000000"/>
                <w:lang w:eastAsia="fr-FR"/>
              </w:rPr>
              <w:t>1070,28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color w:val="000000"/>
                <w:lang w:eastAsia="fr-FR"/>
              </w:rPr>
              <w:t>209,72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color w:val="000000"/>
                <w:lang w:eastAsia="fr-FR"/>
              </w:rPr>
              <w:t>/</w:t>
            </w:r>
          </w:p>
        </w:tc>
      </w:tr>
      <w:tr w:rsidR="006B6A95" w:rsidRPr="006B6A95" w:rsidTr="006B6A95">
        <w:trPr>
          <w:trHeight w:val="300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b/>
                <w:bCs/>
                <w:color w:val="000000"/>
                <w:lang w:eastAsia="fr-FR"/>
              </w:rPr>
              <w:t>Marché aux fleurs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color w:val="000000"/>
                <w:lang w:eastAsia="fr-FR"/>
              </w:rPr>
              <w:t>1343,1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color w:val="000000"/>
                <w:lang w:eastAsia="fr-FR"/>
              </w:rPr>
              <w:t>891,36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color w:val="000000"/>
                <w:lang w:eastAsia="fr-FR"/>
              </w:rPr>
              <w:t>451,74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color w:val="000000"/>
                <w:lang w:eastAsia="fr-FR"/>
              </w:rPr>
              <w:t>512,36</w:t>
            </w:r>
          </w:p>
        </w:tc>
      </w:tr>
      <w:tr w:rsidR="006B6A95" w:rsidRPr="006B6A95" w:rsidTr="006B6A95">
        <w:trPr>
          <w:trHeight w:val="300"/>
        </w:trPr>
        <w:tc>
          <w:tcPr>
            <w:tcW w:w="32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b/>
                <w:bCs/>
                <w:color w:val="000000"/>
                <w:lang w:eastAsia="fr-FR"/>
              </w:rPr>
              <w:t>Tombola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color w:val="000000"/>
                <w:lang w:eastAsia="fr-FR"/>
              </w:rPr>
              <w:t>3454,5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color w:val="000000"/>
                <w:lang w:eastAsia="fr-FR"/>
              </w:rPr>
              <w:t>928,38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color w:val="000000"/>
                <w:lang w:eastAsia="fr-FR"/>
              </w:rPr>
              <w:t>2526,12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color w:val="000000"/>
                <w:lang w:eastAsia="fr-FR"/>
              </w:rPr>
              <w:t>3132,86</w:t>
            </w:r>
          </w:p>
        </w:tc>
      </w:tr>
      <w:tr w:rsidR="006B6A95" w:rsidRPr="006B6A95" w:rsidTr="006B6A95">
        <w:trPr>
          <w:trHeight w:val="300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b/>
                <w:bCs/>
                <w:color w:val="000000"/>
                <w:lang w:eastAsia="fr-FR"/>
              </w:rPr>
              <w:t>Kermesse</w:t>
            </w:r>
          </w:p>
        </w:tc>
        <w:tc>
          <w:tcPr>
            <w:tcW w:w="15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color w:val="000000"/>
                <w:lang w:eastAsia="fr-FR"/>
              </w:rPr>
              <w:t>4829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color w:val="000000"/>
                <w:lang w:eastAsia="fr-FR"/>
              </w:rPr>
              <w:t>3531,82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color w:val="000000"/>
                <w:lang w:eastAsia="fr-FR"/>
              </w:rPr>
              <w:t>1297,18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color w:val="000000"/>
                <w:lang w:eastAsia="fr-FR"/>
              </w:rPr>
              <w:t> 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color w:val="000000"/>
                <w:lang w:eastAsia="fr-FR"/>
              </w:rPr>
              <w:t>761,21</w:t>
            </w:r>
          </w:p>
        </w:tc>
      </w:tr>
      <w:tr w:rsidR="006B6A95" w:rsidRPr="006B6A95" w:rsidTr="006B6A95">
        <w:trPr>
          <w:trHeight w:val="300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b/>
                <w:bCs/>
                <w:color w:val="000000"/>
                <w:lang w:eastAsia="fr-FR"/>
              </w:rPr>
              <w:t>Sous Total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color w:val="000000"/>
                <w:lang w:eastAsia="fr-FR"/>
              </w:rPr>
              <w:t>13712,2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color w:val="000000"/>
                <w:lang w:eastAsia="fr-FR"/>
              </w:rPr>
              <w:t>9756,18</w:t>
            </w:r>
          </w:p>
        </w:tc>
        <w:tc>
          <w:tcPr>
            <w:tcW w:w="12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color w:val="000000"/>
                <w:lang w:eastAsia="fr-FR"/>
              </w:rPr>
              <w:t>3956,02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color w:val="000000"/>
                <w:lang w:eastAsia="fr-FR"/>
              </w:rPr>
              <w:t> </w:t>
            </w:r>
          </w:p>
        </w:tc>
      </w:tr>
      <w:tr w:rsidR="006B6A95" w:rsidRPr="006B6A95" w:rsidTr="006B6A95">
        <w:trPr>
          <w:trHeight w:val="300"/>
        </w:trPr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b/>
                <w:bCs/>
                <w:color w:val="000000"/>
                <w:lang w:eastAsia="fr-FR"/>
              </w:rPr>
              <w:t>PROJETS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b/>
                <w:bCs/>
                <w:color w:val="000000"/>
                <w:lang w:eastAsia="fr-FR"/>
              </w:rPr>
              <w:t>Recettes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b/>
                <w:bCs/>
                <w:color w:val="000000"/>
                <w:lang w:eastAsia="fr-FR"/>
              </w:rPr>
              <w:t>Dépenses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b/>
                <w:bCs/>
                <w:color w:val="000000"/>
                <w:lang w:eastAsia="fr-FR"/>
              </w:rPr>
              <w:t>Bénéfices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</w:p>
        </w:tc>
        <w:tc>
          <w:tcPr>
            <w:tcW w:w="1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b/>
                <w:bCs/>
                <w:color w:val="000000"/>
                <w:lang w:eastAsia="fr-FR"/>
              </w:rPr>
              <w:t>Rapport N-1</w:t>
            </w:r>
          </w:p>
        </w:tc>
      </w:tr>
      <w:tr w:rsidR="006B6A95" w:rsidRPr="006B6A95" w:rsidTr="006B6A95">
        <w:trPr>
          <w:trHeight w:val="300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b/>
                <w:bCs/>
                <w:color w:val="000000"/>
                <w:lang w:eastAsia="fr-FR"/>
              </w:rPr>
              <w:t>Subventions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color w:val="000000"/>
                <w:lang w:eastAsia="fr-FR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color w:val="000000"/>
                <w:lang w:eastAsia="fr-FR"/>
              </w:rPr>
              <w:t>5272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color w:val="000000"/>
                <w:lang w:eastAsia="fr-FR"/>
              </w:rPr>
              <w:t>-5272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color w:val="000000"/>
                <w:lang w:eastAsia="fr-FR"/>
              </w:rPr>
              <w:t>-3572</w:t>
            </w:r>
          </w:p>
        </w:tc>
      </w:tr>
      <w:tr w:rsidR="006B6A95" w:rsidRPr="006B6A95" w:rsidTr="006B6A95">
        <w:trPr>
          <w:trHeight w:val="300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b/>
                <w:bCs/>
                <w:color w:val="000000"/>
                <w:lang w:eastAsia="fr-FR"/>
              </w:rPr>
              <w:t>Investissements projets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color w:val="000000"/>
                <w:lang w:eastAsia="fr-FR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color w:val="000000"/>
                <w:lang w:eastAsia="fr-FR"/>
              </w:rPr>
              <w:t>2859,45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color w:val="000000"/>
                <w:lang w:eastAsia="fr-FR"/>
              </w:rPr>
              <w:t>-2859,45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color w:val="000000"/>
                <w:lang w:eastAsia="fr-FR"/>
              </w:rPr>
              <w:t>/</w:t>
            </w:r>
          </w:p>
        </w:tc>
      </w:tr>
      <w:tr w:rsidR="006B6A95" w:rsidRPr="006B6A95" w:rsidTr="006B6A95">
        <w:trPr>
          <w:trHeight w:val="300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b/>
                <w:bCs/>
                <w:color w:val="000000"/>
                <w:lang w:eastAsia="fr-FR"/>
              </w:rPr>
              <w:t>Fournitures scolaires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color w:val="000000"/>
                <w:lang w:eastAsia="fr-FR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color w:val="000000"/>
                <w:lang w:eastAsia="fr-FR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color w:val="000000"/>
                <w:lang w:eastAsia="fr-FR"/>
              </w:rPr>
              <w:t>0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color w:val="000000"/>
                <w:lang w:eastAsia="fr-FR"/>
              </w:rPr>
              <w:t>61</w:t>
            </w:r>
          </w:p>
        </w:tc>
      </w:tr>
      <w:tr w:rsidR="006B6A95" w:rsidRPr="006B6A95" w:rsidTr="006B6A95">
        <w:trPr>
          <w:trHeight w:val="300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b/>
                <w:bCs/>
                <w:color w:val="000000"/>
                <w:lang w:eastAsia="fr-FR"/>
              </w:rPr>
              <w:t>Sous Total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color w:val="000000"/>
                <w:lang w:eastAsia="fr-FR"/>
              </w:rPr>
              <w:t>0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color w:val="000000"/>
                <w:lang w:eastAsia="fr-FR"/>
              </w:rPr>
              <w:t>8131,45</w:t>
            </w:r>
          </w:p>
        </w:tc>
        <w:tc>
          <w:tcPr>
            <w:tcW w:w="12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color w:val="000000"/>
                <w:lang w:eastAsia="fr-FR"/>
              </w:rPr>
              <w:t>-8131,45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color w:val="000000"/>
                <w:lang w:eastAsia="fr-FR"/>
              </w:rPr>
              <w:t> </w:t>
            </w:r>
          </w:p>
        </w:tc>
      </w:tr>
      <w:tr w:rsidR="006B6A95" w:rsidRPr="006B6A95" w:rsidTr="006B6A95">
        <w:trPr>
          <w:trHeight w:val="300"/>
        </w:trPr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b/>
                <w:bCs/>
                <w:color w:val="000000"/>
                <w:lang w:eastAsia="fr-FR"/>
              </w:rPr>
              <w:t>FONCTIONNEMENT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b/>
                <w:bCs/>
                <w:color w:val="000000"/>
                <w:lang w:eastAsia="fr-FR"/>
              </w:rPr>
              <w:t>Recettes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b/>
                <w:bCs/>
                <w:color w:val="000000"/>
                <w:lang w:eastAsia="fr-FR"/>
              </w:rPr>
              <w:t>Dépenses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b/>
                <w:bCs/>
                <w:color w:val="000000"/>
                <w:lang w:eastAsia="fr-FR"/>
              </w:rPr>
              <w:t>Bénéfices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</w:p>
        </w:tc>
        <w:tc>
          <w:tcPr>
            <w:tcW w:w="1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b/>
                <w:bCs/>
                <w:color w:val="000000"/>
                <w:lang w:eastAsia="fr-FR"/>
              </w:rPr>
              <w:t>Rapport N-1</w:t>
            </w:r>
          </w:p>
        </w:tc>
      </w:tr>
      <w:tr w:rsidR="006B6A95" w:rsidRPr="006B6A95" w:rsidTr="006B6A95">
        <w:trPr>
          <w:trHeight w:val="300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b/>
                <w:bCs/>
                <w:color w:val="000000"/>
                <w:lang w:eastAsia="fr-FR"/>
              </w:rPr>
              <w:t>Frais de fonctionnements</w:t>
            </w:r>
          </w:p>
        </w:tc>
        <w:tc>
          <w:tcPr>
            <w:tcW w:w="1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color w:val="000000"/>
                <w:lang w:eastAsia="fr-FR"/>
              </w:rPr>
              <w:t>168,73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color w:val="000000"/>
                <w:lang w:eastAsia="fr-FR"/>
              </w:rPr>
              <w:t>37,5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color w:val="000000"/>
                <w:lang w:eastAsia="fr-FR"/>
              </w:rPr>
              <w:t>131,23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color w:val="000000"/>
                <w:lang w:eastAsia="fr-FR"/>
              </w:rPr>
              <w:t> </w:t>
            </w:r>
          </w:p>
        </w:tc>
      </w:tr>
      <w:tr w:rsidR="006B6A95" w:rsidRPr="006B6A95" w:rsidTr="006B6A95">
        <w:trPr>
          <w:trHeight w:val="300"/>
        </w:trPr>
        <w:tc>
          <w:tcPr>
            <w:tcW w:w="32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b/>
                <w:bCs/>
                <w:color w:val="000000"/>
                <w:lang w:eastAsia="fr-FR"/>
              </w:rPr>
              <w:t>Matériel et fournitures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color w:val="000000"/>
                <w:lang w:eastAsia="fr-FR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color w:val="000000"/>
                <w:lang w:eastAsia="fr-FR"/>
              </w:rPr>
              <w:t>838,62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color w:val="000000"/>
                <w:lang w:eastAsia="fr-FR"/>
              </w:rPr>
              <w:t>-838,62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color w:val="000000"/>
                <w:lang w:eastAsia="fr-FR"/>
              </w:rPr>
              <w:t> </w:t>
            </w:r>
          </w:p>
        </w:tc>
      </w:tr>
      <w:tr w:rsidR="006B6A95" w:rsidRPr="006B6A95" w:rsidTr="006B6A95">
        <w:trPr>
          <w:trHeight w:val="300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b/>
                <w:bCs/>
                <w:color w:val="000000"/>
                <w:lang w:eastAsia="fr-FR"/>
              </w:rPr>
              <w:t>Divers</w:t>
            </w:r>
          </w:p>
        </w:tc>
        <w:tc>
          <w:tcPr>
            <w:tcW w:w="15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color w:val="000000"/>
                <w:lang w:eastAsia="fr-FR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color w:val="000000"/>
                <w:lang w:eastAsia="fr-FR"/>
              </w:rPr>
              <w:t>1195,98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color w:val="000000"/>
                <w:lang w:eastAsia="fr-FR"/>
              </w:rPr>
              <w:t>-1195,98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color w:val="000000"/>
                <w:lang w:eastAsia="fr-FR"/>
              </w:rPr>
              <w:t> 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color w:val="000000"/>
                <w:lang w:eastAsia="fr-FR"/>
              </w:rPr>
              <w:t> </w:t>
            </w:r>
          </w:p>
        </w:tc>
      </w:tr>
      <w:tr w:rsidR="006B6A95" w:rsidRPr="006B6A95" w:rsidTr="006B6A95">
        <w:trPr>
          <w:trHeight w:val="300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b/>
                <w:bCs/>
                <w:color w:val="000000"/>
                <w:lang w:eastAsia="fr-FR"/>
              </w:rPr>
              <w:t>Sous Total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color w:val="000000"/>
                <w:lang w:eastAsia="fr-FR"/>
              </w:rPr>
              <w:t>168,73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color w:val="000000"/>
                <w:lang w:eastAsia="fr-FR"/>
              </w:rPr>
              <w:t>2072,1</w:t>
            </w:r>
          </w:p>
        </w:tc>
        <w:tc>
          <w:tcPr>
            <w:tcW w:w="12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color w:val="000000"/>
                <w:lang w:eastAsia="fr-FR"/>
              </w:rPr>
              <w:t>-1903,37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color w:val="000000"/>
                <w:lang w:eastAsia="fr-FR"/>
              </w:rPr>
              <w:t> </w:t>
            </w:r>
          </w:p>
        </w:tc>
      </w:tr>
      <w:tr w:rsidR="006B6A95" w:rsidRPr="006B6A95" w:rsidTr="006B6A95">
        <w:trPr>
          <w:trHeight w:val="300"/>
        </w:trPr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b/>
                <w:bCs/>
                <w:color w:val="000000"/>
                <w:lang w:eastAsia="fr-FR"/>
              </w:rPr>
              <w:t>COTISATIONS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color w:val="000000"/>
                <w:lang w:eastAsia="fr-FR"/>
              </w:rPr>
              <w:t>2928,2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color w:val="000000"/>
                <w:lang w:eastAsia="fr-FR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color w:val="000000"/>
                <w:lang w:eastAsia="fr-FR"/>
              </w:rPr>
              <w:t>2928,2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color w:val="000000"/>
                <w:lang w:eastAsia="fr-FR"/>
              </w:rPr>
              <w:t> 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color w:val="000000"/>
                <w:lang w:eastAsia="fr-FR"/>
              </w:rPr>
              <w:t> </w:t>
            </w:r>
          </w:p>
        </w:tc>
      </w:tr>
      <w:tr w:rsidR="006B6A95" w:rsidRPr="006B6A95" w:rsidTr="006B6A95">
        <w:trPr>
          <w:trHeight w:val="300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color w:val="000000"/>
                <w:lang w:eastAsia="fr-FR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color w:val="000000"/>
                <w:lang w:eastAsia="fr-FR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color w:val="000000"/>
                <w:lang w:eastAsia="fr-FR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color w:val="000000"/>
                <w:lang w:eastAsia="fr-FR"/>
              </w:rPr>
              <w:t> </w:t>
            </w:r>
          </w:p>
        </w:tc>
      </w:tr>
      <w:tr w:rsidR="006B6A95" w:rsidRPr="006B6A95" w:rsidTr="006B6A95">
        <w:trPr>
          <w:trHeight w:val="300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b/>
                <w:bCs/>
                <w:color w:val="000000"/>
                <w:lang w:eastAsia="fr-FR"/>
              </w:rPr>
              <w:t xml:space="preserve">TOTAL   </w:t>
            </w:r>
          </w:p>
        </w:tc>
        <w:tc>
          <w:tcPr>
            <w:tcW w:w="1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color w:val="000000"/>
                <w:lang w:eastAsia="fr-FR"/>
              </w:rPr>
              <w:t>16809,13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color w:val="000000"/>
                <w:lang w:eastAsia="fr-FR"/>
              </w:rPr>
              <w:t>19959,73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color w:val="000000"/>
                <w:lang w:eastAsia="fr-FR"/>
              </w:rPr>
              <w:t>-3150,6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color w:val="000000"/>
                <w:lang w:eastAsia="fr-FR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color w:val="000000"/>
                <w:lang w:eastAsia="fr-FR"/>
              </w:rPr>
              <w:t>2580,4</w:t>
            </w:r>
          </w:p>
        </w:tc>
      </w:tr>
      <w:tr w:rsidR="006B6A95" w:rsidRPr="006B6A95" w:rsidTr="006B6A95">
        <w:trPr>
          <w:trHeight w:val="300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</w:p>
        </w:tc>
      </w:tr>
      <w:tr w:rsidR="006B6A95" w:rsidRPr="006B6A95" w:rsidTr="006B6A95">
        <w:trPr>
          <w:trHeight w:val="300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fr-FR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</w:p>
        </w:tc>
      </w:tr>
      <w:tr w:rsidR="006B6A95" w:rsidRPr="006B6A95" w:rsidTr="006B6A95">
        <w:trPr>
          <w:trHeight w:val="300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</w:p>
        </w:tc>
      </w:tr>
      <w:tr w:rsidR="006B6A95" w:rsidRPr="006B6A95" w:rsidTr="006B6A95">
        <w:trPr>
          <w:trHeight w:val="300"/>
        </w:trPr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b/>
                <w:bCs/>
                <w:color w:val="000000"/>
                <w:lang w:eastAsia="fr-FR"/>
              </w:rPr>
              <w:t>ETAT DES COMPTES</w:t>
            </w:r>
          </w:p>
        </w:tc>
        <w:tc>
          <w:tcPr>
            <w:tcW w:w="15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b/>
                <w:bCs/>
                <w:color w:val="000000"/>
                <w:lang w:eastAsia="fr-FR"/>
              </w:rPr>
              <w:t>31/08/2014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</w:p>
        </w:tc>
      </w:tr>
      <w:tr w:rsidR="006B6A95" w:rsidRPr="006B6A95" w:rsidTr="006B6A95">
        <w:trPr>
          <w:trHeight w:val="300"/>
        </w:trPr>
        <w:tc>
          <w:tcPr>
            <w:tcW w:w="32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b/>
                <w:bCs/>
                <w:color w:val="000000"/>
                <w:lang w:eastAsia="fr-FR"/>
              </w:rPr>
              <w:t>Compte courant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b/>
                <w:bCs/>
                <w:color w:val="000000"/>
                <w:lang w:eastAsia="fr-FR"/>
              </w:rPr>
              <w:t>1783,02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</w:p>
        </w:tc>
      </w:tr>
      <w:tr w:rsidR="006B6A95" w:rsidRPr="006B6A95" w:rsidTr="006B6A95">
        <w:trPr>
          <w:trHeight w:val="300"/>
        </w:trPr>
        <w:tc>
          <w:tcPr>
            <w:tcW w:w="3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b/>
                <w:bCs/>
                <w:color w:val="000000"/>
                <w:lang w:eastAsia="fr-FR"/>
              </w:rPr>
              <w:t>Livret 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b/>
                <w:bCs/>
                <w:color w:val="000000"/>
                <w:lang w:eastAsia="fr-FR"/>
              </w:rPr>
              <w:t>9517,51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</w:p>
        </w:tc>
      </w:tr>
      <w:tr w:rsidR="006B6A95" w:rsidRPr="006B6A95" w:rsidTr="006B6A95">
        <w:trPr>
          <w:trHeight w:val="300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b/>
                <w:bCs/>
                <w:color w:val="000000"/>
                <w:lang w:eastAsia="fr-FR"/>
              </w:rPr>
              <w:t>TOTAL</w:t>
            </w:r>
          </w:p>
        </w:tc>
        <w:tc>
          <w:tcPr>
            <w:tcW w:w="1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lang w:eastAsia="fr-FR"/>
              </w:rPr>
            </w:pPr>
            <w:r w:rsidRPr="006B6A95">
              <w:rPr>
                <w:rFonts w:ascii="Calibri" w:eastAsia="Times New Roman" w:hAnsi="Calibri" w:cs="Arial"/>
                <w:b/>
                <w:bCs/>
                <w:color w:val="000000"/>
                <w:lang w:eastAsia="fr-FR"/>
              </w:rPr>
              <w:t>11300,53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95" w:rsidRPr="006B6A95" w:rsidRDefault="006B6A95" w:rsidP="006B6A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</w:p>
        </w:tc>
      </w:tr>
    </w:tbl>
    <w:p w:rsidR="00741A6A" w:rsidRDefault="00741A6A"/>
    <w:sectPr w:rsidR="00741A6A" w:rsidSect="006B6A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B6A95"/>
    <w:rsid w:val="0019050C"/>
    <w:rsid w:val="006B6A95"/>
    <w:rsid w:val="00741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A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0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bruno-nadine</dc:creator>
  <cp:lastModifiedBy>bruno-nadine</cp:lastModifiedBy>
  <cp:revision>1</cp:revision>
  <dcterms:created xsi:type="dcterms:W3CDTF">2014-10-20T13:05:00Z</dcterms:created>
  <dcterms:modified xsi:type="dcterms:W3CDTF">2014-10-20T13:06:00Z</dcterms:modified>
</cp:coreProperties>
</file>