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925" w:rsidRPr="004365A8" w:rsidRDefault="00DD3925" w:rsidP="00DD3925">
      <w:pPr>
        <w:pStyle w:val="Titre1"/>
        <w:jc w:val="center"/>
        <w:rPr>
          <w:rFonts w:asciiTheme="minorHAnsi" w:hAnsiTheme="minorHAnsi" w:cstheme="minorHAnsi"/>
          <w:b/>
          <w:bCs/>
          <w:color w:val="auto"/>
          <w:u w:val="single"/>
        </w:rPr>
      </w:pPr>
      <w:r w:rsidRPr="004365A8">
        <w:rPr>
          <w:rFonts w:asciiTheme="minorHAnsi" w:hAnsiTheme="minorHAnsi" w:cstheme="minorHAnsi"/>
          <w:b/>
          <w:bCs/>
          <w:color w:val="auto"/>
          <w:u w:val="single"/>
        </w:rPr>
        <w:t>Aujourd’hui,</w:t>
      </w:r>
      <w:r w:rsidR="001814FD">
        <w:rPr>
          <w:rFonts w:asciiTheme="minorHAnsi" w:hAnsiTheme="minorHAnsi" w:cstheme="minorHAnsi"/>
          <w:b/>
          <w:bCs/>
          <w:color w:val="auto"/>
          <w:u w:val="single"/>
        </w:rPr>
        <w:t xml:space="preserve"> </w:t>
      </w:r>
      <w:r w:rsidR="003C5B30">
        <w:rPr>
          <w:rFonts w:asciiTheme="minorHAnsi" w:hAnsiTheme="minorHAnsi" w:cstheme="minorHAnsi"/>
          <w:b/>
          <w:bCs/>
          <w:color w:val="auto"/>
          <w:u w:val="single"/>
        </w:rPr>
        <w:t>mardi 7</w:t>
      </w:r>
      <w:r w:rsidR="001A26B8">
        <w:rPr>
          <w:rFonts w:asciiTheme="minorHAnsi" w:hAnsiTheme="minorHAnsi" w:cstheme="minorHAnsi"/>
          <w:b/>
          <w:bCs/>
          <w:color w:val="auto"/>
          <w:u w:val="single"/>
        </w:rPr>
        <w:t xml:space="preserve"> avril</w:t>
      </w:r>
      <w:r w:rsidR="001814FD">
        <w:rPr>
          <w:rFonts w:asciiTheme="minorHAnsi" w:hAnsiTheme="minorHAnsi" w:cstheme="minorHAnsi"/>
          <w:b/>
          <w:bCs/>
          <w:color w:val="auto"/>
          <w:u w:val="single"/>
        </w:rPr>
        <w:t xml:space="preserve">, </w:t>
      </w:r>
      <w:r w:rsidRPr="004365A8">
        <w:rPr>
          <w:rFonts w:asciiTheme="minorHAnsi" w:hAnsiTheme="minorHAnsi" w:cstheme="minorHAnsi"/>
          <w:b/>
          <w:bCs/>
          <w:color w:val="auto"/>
          <w:u w:val="single"/>
        </w:rPr>
        <w:t>je te propose…</w:t>
      </w:r>
    </w:p>
    <w:p w:rsidR="00DD3925" w:rsidRPr="004B2D39" w:rsidRDefault="00DD3925" w:rsidP="00DD3925">
      <w:pPr>
        <w:rPr>
          <w:sz w:val="10"/>
          <w:szCs w:val="10"/>
        </w:rPr>
      </w:pPr>
    </w:p>
    <w:p w:rsidR="001814FD" w:rsidRPr="001814FD" w:rsidRDefault="00DD3925" w:rsidP="00DD3925">
      <w:pPr>
        <w:pStyle w:val="Sansinterligne"/>
        <w:numPr>
          <w:ilvl w:val="0"/>
          <w:numId w:val="3"/>
        </w:numPr>
        <w:rPr>
          <w:u w:val="single"/>
        </w:rPr>
      </w:pPr>
      <w:r w:rsidRPr="00DD3925">
        <w:rPr>
          <w:u w:val="single"/>
        </w:rPr>
        <w:t>Un</w:t>
      </w:r>
      <w:r w:rsidR="001814FD">
        <w:rPr>
          <w:u w:val="single"/>
        </w:rPr>
        <w:t xml:space="preserve">e dictée de </w:t>
      </w:r>
      <w:r w:rsidR="002673EB">
        <w:rPr>
          <w:u w:val="single"/>
        </w:rPr>
        <w:t>cinq</w:t>
      </w:r>
      <w:r w:rsidR="001814FD">
        <w:rPr>
          <w:u w:val="single"/>
        </w:rPr>
        <w:t xml:space="preserve"> mots (au choix de l’adulte qui te la fai</w:t>
      </w:r>
      <w:r w:rsidR="00FC5C77">
        <w:rPr>
          <w:u w:val="single"/>
        </w:rPr>
        <w:t>t</w:t>
      </w:r>
      <w:r w:rsidR="001814FD">
        <w:rPr>
          <w:u w:val="single"/>
        </w:rPr>
        <w:t>, parmi les listes de mots dans le petit cahier noir)</w:t>
      </w:r>
      <w:r w:rsidR="001A26B8">
        <w:rPr>
          <w:u w:val="single"/>
        </w:rPr>
        <w:t xml:space="preserve"> ainsi qu’une dictée </w:t>
      </w:r>
      <w:r w:rsidR="002673EB">
        <w:rPr>
          <w:u w:val="single"/>
        </w:rPr>
        <w:t>d’une</w:t>
      </w:r>
      <w:r w:rsidR="001A26B8">
        <w:rPr>
          <w:u w:val="single"/>
        </w:rPr>
        <w:t xml:space="preserve"> phrase (elle </w:t>
      </w:r>
      <w:r w:rsidR="002673EB">
        <w:rPr>
          <w:u w:val="single"/>
        </w:rPr>
        <w:t>es</w:t>
      </w:r>
      <w:r w:rsidR="001A26B8">
        <w:rPr>
          <w:u w:val="single"/>
        </w:rPr>
        <w:t>t dans l’article du jour)</w:t>
      </w:r>
      <w:r w:rsidR="001814FD">
        <w:t xml:space="preserve"> : </w:t>
      </w:r>
    </w:p>
    <w:p w:rsidR="001814FD" w:rsidRPr="004B2D39" w:rsidRDefault="001814FD" w:rsidP="001814FD">
      <w:pPr>
        <w:pStyle w:val="Sansinterligne"/>
        <w:rPr>
          <w:sz w:val="10"/>
          <w:szCs w:val="10"/>
          <w:u w:val="single"/>
        </w:rPr>
      </w:pPr>
    </w:p>
    <w:p w:rsidR="001814FD" w:rsidRDefault="001814FD" w:rsidP="001814FD">
      <w:pPr>
        <w:pStyle w:val="Sansinterligne"/>
        <w:rPr>
          <w:u w:val="single"/>
        </w:rPr>
      </w:pPr>
    </w:p>
    <w:p w:rsidR="001814FD" w:rsidRDefault="001814FD" w:rsidP="001814FD">
      <w:pPr>
        <w:pStyle w:val="Sansinterligne"/>
        <w:jc w:val="center"/>
      </w:pPr>
      <w:r w:rsidRPr="001814FD">
        <w:t>……………………………………….</w:t>
      </w:r>
      <w:r w:rsidR="00DD3925" w:rsidRPr="001814FD">
        <w:t xml:space="preserve"> </w:t>
      </w:r>
      <w:r>
        <w:tab/>
      </w:r>
      <w:r w:rsidRPr="001814FD">
        <w:t xml:space="preserve">………………………………………. </w:t>
      </w:r>
      <w:r>
        <w:tab/>
      </w:r>
      <w:r w:rsidRPr="001814FD">
        <w:t>……………………………………….</w:t>
      </w:r>
    </w:p>
    <w:p w:rsidR="00FC5C77" w:rsidRPr="003C5B30" w:rsidRDefault="00FC5C77" w:rsidP="001814FD">
      <w:pPr>
        <w:pStyle w:val="Sansinterligne"/>
        <w:jc w:val="center"/>
        <w:rPr>
          <w:sz w:val="6"/>
          <w:szCs w:val="6"/>
        </w:rPr>
      </w:pPr>
    </w:p>
    <w:p w:rsidR="001A26B8" w:rsidRDefault="00FC5C77" w:rsidP="00FC5C77">
      <w:pPr>
        <w:pStyle w:val="Sansinterligne"/>
        <w:numPr>
          <w:ilvl w:val="0"/>
          <w:numId w:val="18"/>
        </w:numPr>
        <w:rPr>
          <w:sz w:val="24"/>
          <w:szCs w:val="24"/>
          <w:u w:val="single"/>
        </w:rPr>
      </w:pPr>
      <w:r w:rsidRPr="00FC5C77">
        <w:rPr>
          <w:sz w:val="24"/>
          <w:szCs w:val="24"/>
          <w:u w:val="single"/>
        </w:rPr>
        <w:t>Une dictée</w:t>
      </w:r>
    </w:p>
    <w:p w:rsidR="00FE175E" w:rsidRPr="00FC5C77" w:rsidRDefault="00FE175E" w:rsidP="00FE175E">
      <w:pPr>
        <w:pStyle w:val="Sansinterligne"/>
        <w:ind w:left="720"/>
        <w:rPr>
          <w:sz w:val="24"/>
          <w:szCs w:val="24"/>
          <w:u w:val="single"/>
        </w:rPr>
      </w:pPr>
    </w:p>
    <w:p w:rsidR="001A26B8" w:rsidRPr="001814FD" w:rsidRDefault="001A26B8" w:rsidP="001A26B8">
      <w:pPr>
        <w:pStyle w:val="Sansinterligne"/>
        <w:spacing w:line="480" w:lineRule="auto"/>
      </w:pPr>
      <w:r>
        <w:t>…………………………………………………………………………………………………………………………………………………………………………………………………………………………………………………………………………………………………………………………</w:t>
      </w:r>
    </w:p>
    <w:p w:rsidR="001814FD" w:rsidRPr="00B91EA1" w:rsidRDefault="001814FD" w:rsidP="001814FD">
      <w:pPr>
        <w:pStyle w:val="Sansinterligne"/>
        <w:rPr>
          <w:sz w:val="8"/>
          <w:szCs w:val="8"/>
        </w:rPr>
      </w:pPr>
    </w:p>
    <w:p w:rsidR="00970BF5" w:rsidRPr="004B2D39" w:rsidRDefault="00970BF5" w:rsidP="001814FD">
      <w:pPr>
        <w:pStyle w:val="Sansinterligne"/>
        <w:rPr>
          <w:sz w:val="8"/>
          <w:szCs w:val="8"/>
        </w:rPr>
      </w:pPr>
    </w:p>
    <w:p w:rsidR="002673EB" w:rsidRPr="00944699" w:rsidRDefault="002673EB" w:rsidP="002673EB">
      <w:pPr>
        <w:pStyle w:val="Sansinterligne"/>
        <w:numPr>
          <w:ilvl w:val="0"/>
          <w:numId w:val="18"/>
        </w:numPr>
        <w:rPr>
          <w:u w:val="single"/>
        </w:rPr>
      </w:pPr>
      <w:bookmarkStart w:id="0" w:name="_Hlk35767448"/>
      <w:r>
        <w:rPr>
          <w:u w:val="single"/>
        </w:rPr>
        <w:t>Des multiplications</w:t>
      </w:r>
      <w:r>
        <w:t xml:space="preserve"> : </w:t>
      </w:r>
    </w:p>
    <w:p w:rsidR="002673EB" w:rsidRPr="004B2D39" w:rsidRDefault="002673EB" w:rsidP="002673EB">
      <w:pPr>
        <w:pStyle w:val="Sansinterligne"/>
        <w:rPr>
          <w:sz w:val="12"/>
          <w:szCs w:val="12"/>
        </w:rPr>
      </w:pPr>
    </w:p>
    <w:p w:rsidR="002673EB" w:rsidRDefault="002673EB" w:rsidP="002673EB">
      <w:pPr>
        <w:pStyle w:val="Sansinterligne"/>
        <w:ind w:left="708"/>
      </w:pPr>
      <w:r>
        <w:t>53 x 4 = …………..</w:t>
      </w:r>
      <w:r>
        <w:tab/>
        <w:t>78 x 20 = …………..</w:t>
      </w:r>
      <w:r>
        <w:tab/>
        <w:t>92 x 6  =…………..</w:t>
      </w:r>
      <w:r>
        <w:tab/>
        <w:t>250 x 3 = …………..</w:t>
      </w:r>
    </w:p>
    <w:p w:rsidR="002673EB" w:rsidRPr="000C3689" w:rsidRDefault="002673EB" w:rsidP="002673EB">
      <w:pPr>
        <w:pStyle w:val="Sansinterligne"/>
        <w:rPr>
          <w:sz w:val="8"/>
          <w:szCs w:val="8"/>
        </w:rPr>
      </w:pPr>
    </w:p>
    <w:p w:rsidR="0059521C" w:rsidRPr="004B2D39" w:rsidRDefault="0059521C" w:rsidP="0059521C">
      <w:pPr>
        <w:pStyle w:val="Sansinterligne"/>
        <w:ind w:left="720"/>
        <w:rPr>
          <w:sz w:val="4"/>
          <w:szCs w:val="4"/>
          <w:u w:val="single"/>
        </w:rPr>
      </w:pPr>
    </w:p>
    <w:p w:rsidR="004006FB" w:rsidRDefault="004006FB" w:rsidP="004B2D39">
      <w:pPr>
        <w:pStyle w:val="Sansinterligne"/>
        <w:rPr>
          <w:sz w:val="20"/>
          <w:szCs w:val="20"/>
        </w:rPr>
      </w:pPr>
      <w:r>
        <w:rPr>
          <w:sz w:val="20"/>
          <w:szCs w:val="20"/>
        </w:rPr>
        <w:t xml:space="preserve">  </w:t>
      </w:r>
    </w:p>
    <w:p w:rsidR="002673EB" w:rsidRDefault="002673EB" w:rsidP="002673EB">
      <w:pPr>
        <w:pStyle w:val="Sansinterligne"/>
        <w:ind w:left="708"/>
      </w:pPr>
      <w:r>
        <w:t>9 x 700 = …………..</w:t>
      </w:r>
      <w:r>
        <w:tab/>
        <w:t>32 x 60 = …………..</w:t>
      </w:r>
      <w:r>
        <w:tab/>
        <w:t>430 x 3  =…………..</w:t>
      </w:r>
      <w:r>
        <w:tab/>
        <w:t>240 x 20 = …………..</w:t>
      </w:r>
    </w:p>
    <w:p w:rsidR="004006FB" w:rsidRDefault="004006FB" w:rsidP="004B2D39">
      <w:pPr>
        <w:pStyle w:val="Sansinterligne"/>
        <w:rPr>
          <w:sz w:val="20"/>
          <w:szCs w:val="20"/>
        </w:rPr>
      </w:pPr>
    </w:p>
    <w:p w:rsidR="002673EB" w:rsidRDefault="002673EB" w:rsidP="004B2D39">
      <w:pPr>
        <w:pStyle w:val="Sansinterligne"/>
        <w:rPr>
          <w:sz w:val="20"/>
          <w:szCs w:val="20"/>
        </w:rPr>
      </w:pPr>
    </w:p>
    <w:p w:rsidR="002673EB" w:rsidRPr="005D70CD" w:rsidRDefault="002673EB" w:rsidP="002673EB">
      <w:pPr>
        <w:pStyle w:val="Sansinterligne"/>
        <w:numPr>
          <w:ilvl w:val="0"/>
          <w:numId w:val="18"/>
        </w:numPr>
      </w:pPr>
      <w:r w:rsidRPr="00526906">
        <w:rPr>
          <w:rFonts w:ascii="Times New Roman" w:hAnsi="Times New Roman" w:cs="Times New Roman"/>
          <w:u w:val="single"/>
        </w:rPr>
        <w:t xml:space="preserve">De la grammaire : </w:t>
      </w:r>
    </w:p>
    <w:p w:rsidR="002673EB" w:rsidRDefault="002673EB" w:rsidP="002673EB">
      <w:pPr>
        <w:pStyle w:val="Sansinterligne"/>
        <w:ind w:firstLine="708"/>
      </w:pPr>
      <w:r>
        <w:t>Toujours sur l’adjectif qualificatif</w:t>
      </w:r>
    </w:p>
    <w:p w:rsidR="002673EB" w:rsidRPr="002673EB" w:rsidRDefault="002673EB" w:rsidP="004B2D39">
      <w:pPr>
        <w:pStyle w:val="Sansinterligne"/>
        <w:rPr>
          <w:rFonts w:ascii="Times New Roman" w:hAnsi="Times New Roman" w:cs="Times New Roman"/>
          <w:i/>
          <w:iCs/>
          <w:sz w:val="6"/>
          <w:szCs w:val="6"/>
          <w:u w:val="single"/>
        </w:rPr>
      </w:pPr>
    </w:p>
    <w:p w:rsidR="002673EB" w:rsidRPr="00612A87" w:rsidRDefault="002673EB" w:rsidP="002673EB">
      <w:pPr>
        <w:pStyle w:val="Sansinterligne"/>
        <w:rPr>
          <w:b/>
          <w:sz w:val="24"/>
          <w:u w:val="single"/>
        </w:rPr>
      </w:pPr>
      <w:r w:rsidRPr="00612A87">
        <w:rPr>
          <w:b/>
          <w:sz w:val="24"/>
          <w:u w:val="single"/>
        </w:rPr>
        <w:t>Dans ce texte, entoure les adjectifs qualificatifs et relie-les aux noms qu’ils qualifient</w:t>
      </w:r>
    </w:p>
    <w:p w:rsidR="002673EB" w:rsidRPr="00612A87" w:rsidRDefault="002673EB" w:rsidP="002673EB">
      <w:pPr>
        <w:pStyle w:val="Sansinterligne"/>
        <w:rPr>
          <w:b/>
          <w:sz w:val="24"/>
          <w:u w:val="single"/>
        </w:rPr>
      </w:pPr>
    </w:p>
    <w:p w:rsidR="002673EB" w:rsidRPr="002673EB" w:rsidRDefault="002673EB" w:rsidP="002673EB">
      <w:pPr>
        <w:pStyle w:val="Sansinterligne"/>
        <w:spacing w:line="480" w:lineRule="auto"/>
        <w:rPr>
          <w:sz w:val="24"/>
        </w:rPr>
      </w:pPr>
      <w:r w:rsidRPr="00612A87">
        <w:rPr>
          <w:sz w:val="24"/>
        </w:rPr>
        <w:t xml:space="preserve">L’écureuil roux grimpe </w:t>
      </w:r>
      <w:r>
        <w:rPr>
          <w:sz w:val="24"/>
        </w:rPr>
        <w:t>rapidement</w:t>
      </w:r>
      <w:r w:rsidRPr="00612A87">
        <w:rPr>
          <w:sz w:val="24"/>
        </w:rPr>
        <w:t xml:space="preserve"> dans le grand arbre du jardin. Du haut de l’énorme branche, il guette ce méchant chien en attendant qu’il s’en aille. Il voudrait terminer sa récolte de grosses noisettes savoureuses avant le terrible hiver qui arrive. Enfin, cet horrible ennemi s’en va ! </w:t>
      </w:r>
    </w:p>
    <w:p w:rsidR="002673EB" w:rsidRPr="002673EB" w:rsidRDefault="002673EB" w:rsidP="002673EB">
      <w:pPr>
        <w:pStyle w:val="Sansinterligne"/>
        <w:numPr>
          <w:ilvl w:val="0"/>
          <w:numId w:val="18"/>
        </w:numPr>
        <w:rPr>
          <w:rFonts w:ascii="Times New Roman" w:hAnsi="Times New Roman" w:cs="Times New Roman"/>
          <w:u w:val="single"/>
        </w:rPr>
      </w:pPr>
      <w:r w:rsidRPr="002673EB">
        <w:rPr>
          <w:rFonts w:ascii="Times New Roman" w:hAnsi="Times New Roman" w:cs="Times New Roman"/>
          <w:u w:val="single"/>
        </w:rPr>
        <w:t>De la conjugaison</w:t>
      </w:r>
      <w:r>
        <w:rPr>
          <w:rFonts w:ascii="Times New Roman" w:hAnsi="Times New Roman" w:cs="Times New Roman"/>
        </w:rPr>
        <w:t> : Conjugue à l’imparfait les deux verbes suivants. Que remarques-tu ?</w:t>
      </w:r>
    </w:p>
    <w:p w:rsidR="002673EB" w:rsidRDefault="002673EB" w:rsidP="004B2D39">
      <w:pPr>
        <w:pStyle w:val="Sansinterligne"/>
        <w:rPr>
          <w:sz w:val="20"/>
          <w:szCs w:val="20"/>
        </w:rPr>
      </w:pPr>
    </w:p>
    <w:tbl>
      <w:tblPr>
        <w:tblStyle w:val="Grilledutableau"/>
        <w:tblW w:w="0" w:type="auto"/>
        <w:tblLook w:val="04A0" w:firstRow="1" w:lastRow="0" w:firstColumn="1" w:lastColumn="0" w:noHBand="0" w:noVBand="1"/>
      </w:tblPr>
      <w:tblGrid>
        <w:gridCol w:w="4531"/>
        <w:gridCol w:w="4531"/>
      </w:tblGrid>
      <w:tr w:rsidR="003C5B30" w:rsidRPr="003C5B30" w:rsidTr="003C5B30">
        <w:tc>
          <w:tcPr>
            <w:tcW w:w="4531" w:type="dxa"/>
          </w:tcPr>
          <w:p w:rsidR="003C5B30" w:rsidRPr="003C5B30" w:rsidRDefault="003C5B30" w:rsidP="003C5B30">
            <w:pPr>
              <w:pStyle w:val="Sansinterligne"/>
              <w:jc w:val="center"/>
              <w:rPr>
                <w:b/>
                <w:bCs/>
                <w:sz w:val="32"/>
                <w:szCs w:val="32"/>
              </w:rPr>
            </w:pPr>
            <w:r w:rsidRPr="003C5B30">
              <w:rPr>
                <w:b/>
                <w:bCs/>
                <w:sz w:val="32"/>
                <w:szCs w:val="32"/>
              </w:rPr>
              <w:t>dire</w:t>
            </w:r>
          </w:p>
        </w:tc>
        <w:tc>
          <w:tcPr>
            <w:tcW w:w="4531" w:type="dxa"/>
          </w:tcPr>
          <w:p w:rsidR="003C5B30" w:rsidRPr="003C5B30" w:rsidRDefault="003C5B30" w:rsidP="003C5B30">
            <w:pPr>
              <w:pStyle w:val="Sansinterligne"/>
              <w:jc w:val="center"/>
              <w:rPr>
                <w:b/>
                <w:bCs/>
                <w:sz w:val="32"/>
                <w:szCs w:val="32"/>
              </w:rPr>
            </w:pPr>
            <w:r w:rsidRPr="003C5B30">
              <w:rPr>
                <w:b/>
                <w:bCs/>
                <w:sz w:val="32"/>
                <w:szCs w:val="32"/>
              </w:rPr>
              <w:t>faire</w:t>
            </w:r>
          </w:p>
        </w:tc>
      </w:tr>
      <w:tr w:rsidR="003C5B30" w:rsidRPr="003C5B30" w:rsidTr="003C5B30">
        <w:tc>
          <w:tcPr>
            <w:tcW w:w="4531" w:type="dxa"/>
          </w:tcPr>
          <w:p w:rsidR="003C5B30" w:rsidRPr="003C5B30" w:rsidRDefault="003C5B30" w:rsidP="004B2D39">
            <w:pPr>
              <w:pStyle w:val="Sansinterligne"/>
              <w:rPr>
                <w:sz w:val="24"/>
                <w:szCs w:val="24"/>
              </w:rPr>
            </w:pPr>
          </w:p>
          <w:p w:rsidR="003C5B30" w:rsidRPr="003C5B30" w:rsidRDefault="003C5B30" w:rsidP="004B2D39">
            <w:pPr>
              <w:pStyle w:val="Sansinterligne"/>
              <w:rPr>
                <w:sz w:val="24"/>
                <w:szCs w:val="24"/>
              </w:rPr>
            </w:pPr>
          </w:p>
        </w:tc>
        <w:tc>
          <w:tcPr>
            <w:tcW w:w="4531" w:type="dxa"/>
          </w:tcPr>
          <w:p w:rsidR="003C5B30" w:rsidRPr="003C5B30" w:rsidRDefault="003C5B30" w:rsidP="004B2D39">
            <w:pPr>
              <w:pStyle w:val="Sansinterligne"/>
              <w:rPr>
                <w:sz w:val="24"/>
                <w:szCs w:val="24"/>
              </w:rPr>
            </w:pPr>
          </w:p>
        </w:tc>
      </w:tr>
      <w:tr w:rsidR="003C5B30" w:rsidRPr="003C5B30" w:rsidTr="003C5B30">
        <w:tc>
          <w:tcPr>
            <w:tcW w:w="4531" w:type="dxa"/>
          </w:tcPr>
          <w:p w:rsidR="003C5B30" w:rsidRPr="003C5B30" w:rsidRDefault="003C5B30" w:rsidP="004B2D39">
            <w:pPr>
              <w:pStyle w:val="Sansinterligne"/>
              <w:rPr>
                <w:sz w:val="24"/>
                <w:szCs w:val="24"/>
              </w:rPr>
            </w:pPr>
          </w:p>
          <w:p w:rsidR="003C5B30" w:rsidRPr="003C5B30" w:rsidRDefault="003C5B30" w:rsidP="004B2D39">
            <w:pPr>
              <w:pStyle w:val="Sansinterligne"/>
              <w:rPr>
                <w:sz w:val="24"/>
                <w:szCs w:val="24"/>
              </w:rPr>
            </w:pPr>
          </w:p>
        </w:tc>
        <w:tc>
          <w:tcPr>
            <w:tcW w:w="4531" w:type="dxa"/>
          </w:tcPr>
          <w:p w:rsidR="003C5B30" w:rsidRPr="003C5B30" w:rsidRDefault="003C5B30" w:rsidP="004B2D39">
            <w:pPr>
              <w:pStyle w:val="Sansinterligne"/>
              <w:rPr>
                <w:sz w:val="24"/>
                <w:szCs w:val="24"/>
              </w:rPr>
            </w:pPr>
          </w:p>
        </w:tc>
      </w:tr>
      <w:tr w:rsidR="003C5B30" w:rsidRPr="003C5B30" w:rsidTr="003C5B30">
        <w:tc>
          <w:tcPr>
            <w:tcW w:w="4531" w:type="dxa"/>
          </w:tcPr>
          <w:p w:rsidR="003C5B30" w:rsidRPr="003C5B30" w:rsidRDefault="003C5B30" w:rsidP="004B2D39">
            <w:pPr>
              <w:pStyle w:val="Sansinterligne"/>
              <w:rPr>
                <w:sz w:val="24"/>
                <w:szCs w:val="24"/>
              </w:rPr>
            </w:pPr>
          </w:p>
          <w:p w:rsidR="003C5B30" w:rsidRPr="003C5B30" w:rsidRDefault="003C5B30" w:rsidP="004B2D39">
            <w:pPr>
              <w:pStyle w:val="Sansinterligne"/>
              <w:rPr>
                <w:sz w:val="24"/>
                <w:szCs w:val="24"/>
              </w:rPr>
            </w:pPr>
          </w:p>
        </w:tc>
        <w:tc>
          <w:tcPr>
            <w:tcW w:w="4531" w:type="dxa"/>
          </w:tcPr>
          <w:p w:rsidR="003C5B30" w:rsidRPr="003C5B30" w:rsidRDefault="003C5B30" w:rsidP="004B2D39">
            <w:pPr>
              <w:pStyle w:val="Sansinterligne"/>
              <w:rPr>
                <w:sz w:val="24"/>
                <w:szCs w:val="24"/>
              </w:rPr>
            </w:pPr>
          </w:p>
        </w:tc>
      </w:tr>
      <w:tr w:rsidR="003C5B30" w:rsidRPr="003C5B30" w:rsidTr="003C5B30">
        <w:tc>
          <w:tcPr>
            <w:tcW w:w="4531" w:type="dxa"/>
          </w:tcPr>
          <w:p w:rsidR="003C5B30" w:rsidRPr="003C5B30" w:rsidRDefault="003C5B30" w:rsidP="004B2D39">
            <w:pPr>
              <w:pStyle w:val="Sansinterligne"/>
              <w:rPr>
                <w:sz w:val="24"/>
                <w:szCs w:val="24"/>
              </w:rPr>
            </w:pPr>
          </w:p>
          <w:p w:rsidR="003C5B30" w:rsidRPr="003C5B30" w:rsidRDefault="003C5B30" w:rsidP="004B2D39">
            <w:pPr>
              <w:pStyle w:val="Sansinterligne"/>
              <w:rPr>
                <w:sz w:val="24"/>
                <w:szCs w:val="24"/>
              </w:rPr>
            </w:pPr>
          </w:p>
        </w:tc>
        <w:tc>
          <w:tcPr>
            <w:tcW w:w="4531" w:type="dxa"/>
          </w:tcPr>
          <w:p w:rsidR="003C5B30" w:rsidRPr="003C5B30" w:rsidRDefault="003C5B30" w:rsidP="004B2D39">
            <w:pPr>
              <w:pStyle w:val="Sansinterligne"/>
              <w:rPr>
                <w:sz w:val="24"/>
                <w:szCs w:val="24"/>
              </w:rPr>
            </w:pPr>
          </w:p>
        </w:tc>
      </w:tr>
      <w:tr w:rsidR="003C5B30" w:rsidRPr="003C5B30" w:rsidTr="003C5B30">
        <w:tc>
          <w:tcPr>
            <w:tcW w:w="4531" w:type="dxa"/>
          </w:tcPr>
          <w:p w:rsidR="003C5B30" w:rsidRPr="003C5B30" w:rsidRDefault="003C5B30" w:rsidP="004B2D39">
            <w:pPr>
              <w:pStyle w:val="Sansinterligne"/>
              <w:rPr>
                <w:sz w:val="24"/>
                <w:szCs w:val="24"/>
              </w:rPr>
            </w:pPr>
          </w:p>
          <w:p w:rsidR="003C5B30" w:rsidRPr="003C5B30" w:rsidRDefault="003C5B30" w:rsidP="004B2D39">
            <w:pPr>
              <w:pStyle w:val="Sansinterligne"/>
              <w:rPr>
                <w:sz w:val="24"/>
                <w:szCs w:val="24"/>
              </w:rPr>
            </w:pPr>
          </w:p>
        </w:tc>
        <w:tc>
          <w:tcPr>
            <w:tcW w:w="4531" w:type="dxa"/>
          </w:tcPr>
          <w:p w:rsidR="003C5B30" w:rsidRPr="003C5B30" w:rsidRDefault="003C5B30" w:rsidP="004B2D39">
            <w:pPr>
              <w:pStyle w:val="Sansinterligne"/>
              <w:rPr>
                <w:sz w:val="24"/>
                <w:szCs w:val="24"/>
              </w:rPr>
            </w:pPr>
          </w:p>
        </w:tc>
      </w:tr>
      <w:tr w:rsidR="003C5B30" w:rsidRPr="003C5B30" w:rsidTr="003C5B30">
        <w:tc>
          <w:tcPr>
            <w:tcW w:w="4531" w:type="dxa"/>
          </w:tcPr>
          <w:p w:rsidR="003C5B30" w:rsidRPr="003C5B30" w:rsidRDefault="003C5B30" w:rsidP="004B2D39">
            <w:pPr>
              <w:pStyle w:val="Sansinterligne"/>
              <w:rPr>
                <w:sz w:val="24"/>
                <w:szCs w:val="24"/>
              </w:rPr>
            </w:pPr>
          </w:p>
          <w:p w:rsidR="003C5B30" w:rsidRPr="003C5B30" w:rsidRDefault="003C5B30" w:rsidP="004B2D39">
            <w:pPr>
              <w:pStyle w:val="Sansinterligne"/>
              <w:rPr>
                <w:sz w:val="24"/>
                <w:szCs w:val="24"/>
              </w:rPr>
            </w:pPr>
          </w:p>
        </w:tc>
        <w:tc>
          <w:tcPr>
            <w:tcW w:w="4531" w:type="dxa"/>
          </w:tcPr>
          <w:p w:rsidR="003C5B30" w:rsidRPr="003C5B30" w:rsidRDefault="003C5B30" w:rsidP="004B2D39">
            <w:pPr>
              <w:pStyle w:val="Sansinterligne"/>
              <w:rPr>
                <w:sz w:val="24"/>
                <w:szCs w:val="24"/>
              </w:rPr>
            </w:pPr>
          </w:p>
        </w:tc>
      </w:tr>
    </w:tbl>
    <w:bookmarkEnd w:id="0"/>
    <w:p w:rsidR="00753252" w:rsidRPr="004006FB" w:rsidRDefault="002673EB" w:rsidP="002673EB">
      <w:pPr>
        <w:pStyle w:val="Sansinterligne"/>
        <w:numPr>
          <w:ilvl w:val="0"/>
          <w:numId w:val="18"/>
        </w:numPr>
        <w:spacing w:line="600" w:lineRule="auto"/>
        <w:rPr>
          <w:u w:val="single"/>
        </w:rPr>
      </w:pPr>
      <w:r>
        <w:rPr>
          <w:noProof/>
        </w:rPr>
        <w:lastRenderedPageBreak/>
        <w:drawing>
          <wp:anchor distT="0" distB="0" distL="114300" distR="114300" simplePos="0" relativeHeight="251658240" behindDoc="0" locked="0" layoutInCell="1" allowOverlap="1">
            <wp:simplePos x="0" y="0"/>
            <wp:positionH relativeFrom="column">
              <wp:posOffset>128905</wp:posOffset>
            </wp:positionH>
            <wp:positionV relativeFrom="paragraph">
              <wp:posOffset>271780</wp:posOffset>
            </wp:positionV>
            <wp:extent cx="5476875" cy="6915150"/>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76875" cy="6915150"/>
                    </a:xfrm>
                    <a:prstGeom prst="rect">
                      <a:avLst/>
                    </a:prstGeom>
                    <a:noFill/>
                    <a:ln>
                      <a:noFill/>
                    </a:ln>
                  </pic:spPr>
                </pic:pic>
              </a:graphicData>
            </a:graphic>
            <wp14:sizeRelH relativeFrom="margin">
              <wp14:pctWidth>0</wp14:pctWidth>
            </wp14:sizeRelH>
          </wp:anchor>
        </w:drawing>
      </w:r>
      <w:r w:rsidR="003C5B30">
        <w:rPr>
          <w:u w:val="single"/>
        </w:rPr>
        <w:t>D</w:t>
      </w:r>
      <w:r w:rsidR="00753252" w:rsidRPr="00753252">
        <w:rPr>
          <w:u w:val="single"/>
        </w:rPr>
        <w:t xml:space="preserve">e </w:t>
      </w:r>
      <w:r w:rsidR="004006FB">
        <w:rPr>
          <w:u w:val="single"/>
        </w:rPr>
        <w:t>la géométrie</w:t>
      </w:r>
      <w:r w:rsidR="00E75FC8">
        <w:t xml:space="preserve"> : </w:t>
      </w:r>
    </w:p>
    <w:p w:rsidR="004006FB" w:rsidRDefault="004006FB" w:rsidP="002673EB">
      <w:pPr>
        <w:pStyle w:val="Sansinterligne"/>
        <w:spacing w:line="600" w:lineRule="auto"/>
        <w:ind w:left="360"/>
      </w:pPr>
    </w:p>
    <w:p w:rsidR="004006FB" w:rsidRDefault="004006FB" w:rsidP="0002289E"/>
    <w:p w:rsidR="0002289E" w:rsidRDefault="0002289E" w:rsidP="0002289E"/>
    <w:p w:rsidR="00E049CF" w:rsidRDefault="00E049CF" w:rsidP="009D2ABF">
      <w:pPr>
        <w:pStyle w:val="Sansinterligne"/>
        <w:rPr>
          <w:i/>
          <w:iCs/>
          <w:u w:val="single"/>
        </w:rPr>
      </w:pPr>
    </w:p>
    <w:p w:rsidR="00E049CF" w:rsidRPr="00526906" w:rsidRDefault="00E049CF" w:rsidP="002673EB">
      <w:pPr>
        <w:pStyle w:val="Sansinterligne"/>
        <w:numPr>
          <w:ilvl w:val="0"/>
          <w:numId w:val="18"/>
        </w:numPr>
        <w:rPr>
          <w:rFonts w:ascii="Times New Roman" w:hAnsi="Times New Roman" w:cs="Times New Roman"/>
        </w:rPr>
      </w:pPr>
      <w:r w:rsidRPr="00526906">
        <w:rPr>
          <w:u w:val="single"/>
        </w:rPr>
        <w:t xml:space="preserve">La fiche de lecture suivie « Journal d’un chat assassin » </w:t>
      </w:r>
    </w:p>
    <w:p w:rsidR="00E049CF" w:rsidRPr="00196416" w:rsidRDefault="00E049CF" w:rsidP="00E049CF">
      <w:pPr>
        <w:pStyle w:val="Sansinterligne"/>
        <w:ind w:left="720"/>
        <w:rPr>
          <w:rFonts w:ascii="Times New Roman" w:hAnsi="Times New Roman" w:cs="Times New Roman"/>
          <w:i/>
          <w:iCs/>
        </w:rPr>
      </w:pPr>
      <w:r w:rsidRPr="00196416">
        <w:rPr>
          <w:rFonts w:ascii="Times New Roman" w:hAnsi="Times New Roman" w:cs="Times New Roman"/>
        </w:rPr>
        <w:t xml:space="preserve">→ </w:t>
      </w:r>
      <w:r w:rsidRPr="00196416">
        <w:rPr>
          <w:rFonts w:ascii="Times New Roman" w:hAnsi="Times New Roman" w:cs="Times New Roman"/>
          <w:i/>
          <w:iCs/>
        </w:rPr>
        <w:t>Tu peux en profiter pour t’entraîner à la lecture à voix haute</w:t>
      </w:r>
    </w:p>
    <w:p w:rsidR="00E049CF" w:rsidRDefault="00E049CF" w:rsidP="00E049CF">
      <w:pPr>
        <w:pStyle w:val="Sansinterligne"/>
        <w:ind w:left="720"/>
        <w:rPr>
          <w:rFonts w:ascii="Times New Roman" w:hAnsi="Times New Roman" w:cs="Times New Roman"/>
        </w:rPr>
      </w:pPr>
      <w:r w:rsidRPr="009D2ABF">
        <w:rPr>
          <w:rFonts w:ascii="Times New Roman" w:hAnsi="Times New Roman" w:cs="Times New Roman"/>
        </w:rPr>
        <w:t xml:space="preserve">(fiche </w:t>
      </w:r>
      <w:r>
        <w:rPr>
          <w:rFonts w:ascii="Times New Roman" w:hAnsi="Times New Roman" w:cs="Times New Roman"/>
        </w:rPr>
        <w:t>7</w:t>
      </w:r>
      <w:r w:rsidRPr="009D2ABF">
        <w:rPr>
          <w:rFonts w:ascii="Times New Roman" w:hAnsi="Times New Roman" w:cs="Times New Roman"/>
        </w:rPr>
        <w:t xml:space="preserve"> JCA)</w:t>
      </w:r>
    </w:p>
    <w:p w:rsidR="00E049CF" w:rsidRDefault="00E049CF" w:rsidP="00E049CF">
      <w:pPr>
        <w:pStyle w:val="Sansinterligne"/>
        <w:rPr>
          <w:rFonts w:ascii="Times New Roman" w:hAnsi="Times New Roman" w:cs="Times New Roman"/>
        </w:rPr>
      </w:pPr>
    </w:p>
    <w:p w:rsidR="00E049CF" w:rsidRPr="00E049CF" w:rsidRDefault="00E049CF" w:rsidP="009D2ABF">
      <w:pPr>
        <w:pStyle w:val="Sansinterligne"/>
        <w:rPr>
          <w:i/>
          <w:iCs/>
          <w:u w:val="single"/>
        </w:rPr>
      </w:pPr>
    </w:p>
    <w:p w:rsidR="004006FB" w:rsidRDefault="004006FB" w:rsidP="009D2ABF">
      <w:pPr>
        <w:pStyle w:val="Sansinterligne"/>
      </w:pPr>
    </w:p>
    <w:p w:rsidR="00A57C33" w:rsidRDefault="00A57C33" w:rsidP="009D2ABF">
      <w:pPr>
        <w:pStyle w:val="Sansinterligne"/>
      </w:pPr>
    </w:p>
    <w:p w:rsidR="00A57C33" w:rsidRDefault="00A57C33" w:rsidP="009D2ABF">
      <w:pPr>
        <w:pStyle w:val="Sansinterligne"/>
      </w:pPr>
    </w:p>
    <w:p w:rsidR="007F7A9A" w:rsidRDefault="00A525E0" w:rsidP="004B2D39">
      <w:pPr>
        <w:pStyle w:val="Sansinterligne"/>
        <w:jc w:val="center"/>
        <w:rPr>
          <w:sz w:val="48"/>
          <w:szCs w:val="48"/>
        </w:rPr>
      </w:pPr>
      <w:r>
        <w:rPr>
          <w:sz w:val="48"/>
          <w:szCs w:val="48"/>
        </w:rPr>
        <w:t>Bon</w:t>
      </w:r>
      <w:r w:rsidR="009D2ABF" w:rsidRPr="009D2ABF">
        <w:rPr>
          <w:sz w:val="48"/>
          <w:szCs w:val="48"/>
        </w:rPr>
        <w:t xml:space="preserve"> travail, </w:t>
      </w:r>
      <w:r w:rsidR="004006FB">
        <w:rPr>
          <w:sz w:val="48"/>
          <w:szCs w:val="48"/>
        </w:rPr>
        <w:t xml:space="preserve">bon week-end </w:t>
      </w:r>
      <w:r w:rsidR="009D2ABF" w:rsidRPr="009D2ABF">
        <w:rPr>
          <w:sz w:val="48"/>
          <w:szCs w:val="48"/>
        </w:rPr>
        <w:t xml:space="preserve">et </w:t>
      </w:r>
      <w:r w:rsidR="004006FB">
        <w:rPr>
          <w:sz w:val="48"/>
          <w:szCs w:val="48"/>
        </w:rPr>
        <w:t>à lundi</w:t>
      </w:r>
      <w:r w:rsidR="009D2ABF" w:rsidRPr="009D2ABF">
        <w:rPr>
          <w:sz w:val="48"/>
          <w:szCs w:val="48"/>
        </w:rPr>
        <w:t> !</w:t>
      </w:r>
    </w:p>
    <w:p w:rsidR="003C5B30" w:rsidRPr="003C5B30" w:rsidRDefault="003C5B30" w:rsidP="003C5B30"/>
    <w:p w:rsidR="003C5B30" w:rsidRPr="003C5B30" w:rsidRDefault="003C5B30" w:rsidP="003C5B30"/>
    <w:p w:rsidR="003C5B30" w:rsidRPr="003C5B30" w:rsidRDefault="003C5B30" w:rsidP="003C5B30"/>
    <w:p w:rsidR="003C5B30" w:rsidRPr="003C5B30" w:rsidRDefault="003C5B30" w:rsidP="003C5B30"/>
    <w:p w:rsidR="003C5B30" w:rsidRPr="003C5B30" w:rsidRDefault="003C5B30" w:rsidP="003C5B30"/>
    <w:p w:rsidR="003C5B30" w:rsidRPr="003C5B30" w:rsidRDefault="003C5B30" w:rsidP="003C5B30"/>
    <w:p w:rsidR="003C5B30" w:rsidRPr="003C5B30" w:rsidRDefault="003C5B30" w:rsidP="003C5B30"/>
    <w:p w:rsidR="003C5B30" w:rsidRPr="003C5B30" w:rsidRDefault="003C5B30" w:rsidP="003C5B30"/>
    <w:p w:rsidR="003C5B30" w:rsidRPr="003C5B30" w:rsidRDefault="003C5B30" w:rsidP="003C5B30"/>
    <w:p w:rsidR="003C5B30" w:rsidRPr="003C5B30" w:rsidRDefault="003C5B30" w:rsidP="003C5B30"/>
    <w:p w:rsidR="003C5B30" w:rsidRPr="003C5B30" w:rsidRDefault="003C5B30" w:rsidP="003C5B30"/>
    <w:p w:rsidR="003C5B30" w:rsidRPr="003C5B30" w:rsidRDefault="003C5B30" w:rsidP="003C5B30"/>
    <w:p w:rsidR="003C5B30" w:rsidRDefault="003C5B30" w:rsidP="003C5B30">
      <w:pPr>
        <w:jc w:val="right"/>
        <w:rPr>
          <w:sz w:val="48"/>
          <w:szCs w:val="48"/>
        </w:rPr>
      </w:pPr>
    </w:p>
    <w:p w:rsidR="003C5B30" w:rsidRPr="003C5B30" w:rsidRDefault="003C5B30" w:rsidP="003C5B30">
      <w:pPr>
        <w:jc w:val="right"/>
        <w:rPr>
          <w:sz w:val="18"/>
          <w:szCs w:val="18"/>
        </w:rPr>
      </w:pPr>
    </w:p>
    <w:p w:rsidR="003C5B30" w:rsidRPr="00526906" w:rsidRDefault="003C5B30" w:rsidP="003C5B30">
      <w:pPr>
        <w:pStyle w:val="Sansinterligne"/>
        <w:numPr>
          <w:ilvl w:val="0"/>
          <w:numId w:val="22"/>
        </w:numPr>
        <w:rPr>
          <w:rFonts w:ascii="Times New Roman" w:hAnsi="Times New Roman" w:cs="Times New Roman"/>
        </w:rPr>
      </w:pPr>
      <w:r w:rsidRPr="00526906">
        <w:rPr>
          <w:u w:val="single"/>
        </w:rPr>
        <w:t xml:space="preserve">La fiche de lecture suivie « Journal d’un chat assassin » </w:t>
      </w:r>
    </w:p>
    <w:p w:rsidR="003C5B30" w:rsidRPr="00196416" w:rsidRDefault="003C5B30" w:rsidP="003C5B30">
      <w:pPr>
        <w:pStyle w:val="Sansinterligne"/>
        <w:ind w:left="720"/>
        <w:rPr>
          <w:rFonts w:ascii="Times New Roman" w:hAnsi="Times New Roman" w:cs="Times New Roman"/>
          <w:i/>
          <w:iCs/>
        </w:rPr>
      </w:pPr>
      <w:r w:rsidRPr="00196416">
        <w:rPr>
          <w:rFonts w:ascii="Times New Roman" w:hAnsi="Times New Roman" w:cs="Times New Roman"/>
        </w:rPr>
        <w:t xml:space="preserve">→ </w:t>
      </w:r>
      <w:r w:rsidRPr="00196416">
        <w:rPr>
          <w:rFonts w:ascii="Times New Roman" w:hAnsi="Times New Roman" w:cs="Times New Roman"/>
          <w:i/>
          <w:iCs/>
        </w:rPr>
        <w:t>Tu peux en profiter pour t’entraîner à la lecture à voix haute</w:t>
      </w:r>
    </w:p>
    <w:p w:rsidR="003C5B30" w:rsidRDefault="003C5B30" w:rsidP="003C5B30">
      <w:pPr>
        <w:pStyle w:val="Sansinterligne"/>
        <w:ind w:left="720"/>
        <w:rPr>
          <w:rFonts w:ascii="Times New Roman" w:hAnsi="Times New Roman" w:cs="Times New Roman"/>
        </w:rPr>
      </w:pPr>
      <w:r w:rsidRPr="009D2ABF">
        <w:rPr>
          <w:rFonts w:ascii="Times New Roman" w:hAnsi="Times New Roman" w:cs="Times New Roman"/>
        </w:rPr>
        <w:t xml:space="preserve">(fiche </w:t>
      </w:r>
      <w:r w:rsidR="00CD4D4F">
        <w:rPr>
          <w:rFonts w:ascii="Times New Roman" w:hAnsi="Times New Roman" w:cs="Times New Roman"/>
        </w:rPr>
        <w:t>8</w:t>
      </w:r>
      <w:bookmarkStart w:id="1" w:name="_GoBack"/>
      <w:bookmarkEnd w:id="1"/>
      <w:r w:rsidRPr="009D2ABF">
        <w:rPr>
          <w:rFonts w:ascii="Times New Roman" w:hAnsi="Times New Roman" w:cs="Times New Roman"/>
        </w:rPr>
        <w:t xml:space="preserve"> JCA)</w:t>
      </w:r>
    </w:p>
    <w:p w:rsidR="003C5B30" w:rsidRDefault="003C5B30" w:rsidP="003C5B30">
      <w:pPr>
        <w:pStyle w:val="Sansinterligne"/>
        <w:rPr>
          <w:rFonts w:ascii="Times New Roman" w:hAnsi="Times New Roman" w:cs="Times New Roman"/>
        </w:rPr>
      </w:pPr>
    </w:p>
    <w:p w:rsidR="003C5B30" w:rsidRPr="00526906" w:rsidRDefault="003C5B30" w:rsidP="003C5B30">
      <w:pPr>
        <w:pStyle w:val="Sansinterligne"/>
      </w:pPr>
    </w:p>
    <w:p w:rsidR="003C5B30" w:rsidRDefault="003C5B30" w:rsidP="003C5B30">
      <w:pPr>
        <w:pStyle w:val="Sansinterligne"/>
      </w:pPr>
    </w:p>
    <w:p w:rsidR="003C5B30" w:rsidRPr="003C5B30" w:rsidRDefault="003C5B30" w:rsidP="003C5B30">
      <w:pPr>
        <w:pStyle w:val="Sansinterligne"/>
        <w:jc w:val="center"/>
        <w:rPr>
          <w:sz w:val="48"/>
          <w:szCs w:val="48"/>
        </w:rPr>
      </w:pPr>
      <w:r>
        <w:rPr>
          <w:sz w:val="48"/>
          <w:szCs w:val="48"/>
        </w:rPr>
        <w:t>Bon</w:t>
      </w:r>
      <w:r w:rsidRPr="009D2ABF">
        <w:rPr>
          <w:sz w:val="48"/>
          <w:szCs w:val="48"/>
        </w:rPr>
        <w:t xml:space="preserve"> travail, et à demain !</w:t>
      </w:r>
    </w:p>
    <w:sectPr w:rsidR="003C5B30" w:rsidRPr="003C5B30" w:rsidSect="001A26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96E20"/>
    <w:multiLevelType w:val="hybridMultilevel"/>
    <w:tmpl w:val="23CCA74E"/>
    <w:lvl w:ilvl="0" w:tplc="E3500318">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5D005F"/>
    <w:multiLevelType w:val="hybridMultilevel"/>
    <w:tmpl w:val="E6F27D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3573143"/>
    <w:multiLevelType w:val="hybridMultilevel"/>
    <w:tmpl w:val="5C8E20D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9237E98"/>
    <w:multiLevelType w:val="hybridMultilevel"/>
    <w:tmpl w:val="F5B81BC2"/>
    <w:lvl w:ilvl="0" w:tplc="89B8C75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EC1778A"/>
    <w:multiLevelType w:val="hybridMultilevel"/>
    <w:tmpl w:val="E5822FBA"/>
    <w:lvl w:ilvl="0" w:tplc="C8BEBB16">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6071BF5"/>
    <w:multiLevelType w:val="hybridMultilevel"/>
    <w:tmpl w:val="D6EE06AA"/>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6" w15:restartNumberingAfterBreak="0">
    <w:nsid w:val="26C224F4"/>
    <w:multiLevelType w:val="hybridMultilevel"/>
    <w:tmpl w:val="CACEDF54"/>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7" w15:restartNumberingAfterBreak="0">
    <w:nsid w:val="2B4B22BE"/>
    <w:multiLevelType w:val="hybridMultilevel"/>
    <w:tmpl w:val="0E9853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DFE2305"/>
    <w:multiLevelType w:val="hybridMultilevel"/>
    <w:tmpl w:val="417CBA6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F396AA6"/>
    <w:multiLevelType w:val="hybridMultilevel"/>
    <w:tmpl w:val="44D637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69A5291"/>
    <w:multiLevelType w:val="hybridMultilevel"/>
    <w:tmpl w:val="B17201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E962135"/>
    <w:multiLevelType w:val="hybridMultilevel"/>
    <w:tmpl w:val="4D726650"/>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2" w15:restartNumberingAfterBreak="0">
    <w:nsid w:val="50883DFA"/>
    <w:multiLevelType w:val="hybridMultilevel"/>
    <w:tmpl w:val="74B274EC"/>
    <w:lvl w:ilvl="0" w:tplc="9B72D100">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25E0C10"/>
    <w:multiLevelType w:val="hybridMultilevel"/>
    <w:tmpl w:val="C3B0B8B6"/>
    <w:lvl w:ilvl="0" w:tplc="B2E2FA1C">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2B63187"/>
    <w:multiLevelType w:val="hybridMultilevel"/>
    <w:tmpl w:val="98E2951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ABB5816"/>
    <w:multiLevelType w:val="hybridMultilevel"/>
    <w:tmpl w:val="21E49C3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BA60DA9"/>
    <w:multiLevelType w:val="hybridMultilevel"/>
    <w:tmpl w:val="10026E4E"/>
    <w:lvl w:ilvl="0" w:tplc="87566A28">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F183E18"/>
    <w:multiLevelType w:val="hybridMultilevel"/>
    <w:tmpl w:val="74B274EC"/>
    <w:lvl w:ilvl="0" w:tplc="9B72D100">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16E6730"/>
    <w:multiLevelType w:val="hybridMultilevel"/>
    <w:tmpl w:val="BCC084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2353293"/>
    <w:multiLevelType w:val="hybridMultilevel"/>
    <w:tmpl w:val="4EAC7BFE"/>
    <w:lvl w:ilvl="0" w:tplc="CE2E2F70">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6FB5187"/>
    <w:multiLevelType w:val="hybridMultilevel"/>
    <w:tmpl w:val="C8DAF14E"/>
    <w:lvl w:ilvl="0" w:tplc="97A047D4">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BA06D3C"/>
    <w:multiLevelType w:val="hybridMultilevel"/>
    <w:tmpl w:val="E0DA99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17"/>
  </w:num>
  <w:num w:numId="4">
    <w:abstractNumId w:val="6"/>
  </w:num>
  <w:num w:numId="5">
    <w:abstractNumId w:val="10"/>
  </w:num>
  <w:num w:numId="6">
    <w:abstractNumId w:val="11"/>
  </w:num>
  <w:num w:numId="7">
    <w:abstractNumId w:val="5"/>
  </w:num>
  <w:num w:numId="8">
    <w:abstractNumId w:val="7"/>
  </w:num>
  <w:num w:numId="9">
    <w:abstractNumId w:val="14"/>
  </w:num>
  <w:num w:numId="10">
    <w:abstractNumId w:val="2"/>
  </w:num>
  <w:num w:numId="11">
    <w:abstractNumId w:val="0"/>
  </w:num>
  <w:num w:numId="12">
    <w:abstractNumId w:val="19"/>
  </w:num>
  <w:num w:numId="13">
    <w:abstractNumId w:val="9"/>
  </w:num>
  <w:num w:numId="14">
    <w:abstractNumId w:val="16"/>
  </w:num>
  <w:num w:numId="15">
    <w:abstractNumId w:val="8"/>
  </w:num>
  <w:num w:numId="16">
    <w:abstractNumId w:val="15"/>
  </w:num>
  <w:num w:numId="17">
    <w:abstractNumId w:val="4"/>
  </w:num>
  <w:num w:numId="18">
    <w:abstractNumId w:val="3"/>
  </w:num>
  <w:num w:numId="19">
    <w:abstractNumId w:val="20"/>
  </w:num>
  <w:num w:numId="20">
    <w:abstractNumId w:val="1"/>
  </w:num>
  <w:num w:numId="21">
    <w:abstractNumId w:val="1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925"/>
    <w:rsid w:val="0002289E"/>
    <w:rsid w:val="00064124"/>
    <w:rsid w:val="00090635"/>
    <w:rsid w:val="000A04BC"/>
    <w:rsid w:val="00141E94"/>
    <w:rsid w:val="001814FD"/>
    <w:rsid w:val="001865E0"/>
    <w:rsid w:val="00196416"/>
    <w:rsid w:val="00197EC8"/>
    <w:rsid w:val="001A26B8"/>
    <w:rsid w:val="001E078B"/>
    <w:rsid w:val="001E7572"/>
    <w:rsid w:val="002673EB"/>
    <w:rsid w:val="002856E9"/>
    <w:rsid w:val="002A4707"/>
    <w:rsid w:val="00345592"/>
    <w:rsid w:val="003C5B30"/>
    <w:rsid w:val="004006FB"/>
    <w:rsid w:val="004365A8"/>
    <w:rsid w:val="004B2D39"/>
    <w:rsid w:val="004C6B97"/>
    <w:rsid w:val="004D7FF8"/>
    <w:rsid w:val="004F5E92"/>
    <w:rsid w:val="00526906"/>
    <w:rsid w:val="00593FD8"/>
    <w:rsid w:val="0059521C"/>
    <w:rsid w:val="005A3ABE"/>
    <w:rsid w:val="005D70CD"/>
    <w:rsid w:val="006515E0"/>
    <w:rsid w:val="00657203"/>
    <w:rsid w:val="0065733C"/>
    <w:rsid w:val="006B1B1E"/>
    <w:rsid w:val="006B77D7"/>
    <w:rsid w:val="006E08E9"/>
    <w:rsid w:val="006F561D"/>
    <w:rsid w:val="00753252"/>
    <w:rsid w:val="00756C06"/>
    <w:rsid w:val="007A7A97"/>
    <w:rsid w:val="007F7A9A"/>
    <w:rsid w:val="00864A03"/>
    <w:rsid w:val="00944699"/>
    <w:rsid w:val="00970BF5"/>
    <w:rsid w:val="009C6963"/>
    <w:rsid w:val="009D2ABF"/>
    <w:rsid w:val="009F6314"/>
    <w:rsid w:val="00A441C2"/>
    <w:rsid w:val="00A45302"/>
    <w:rsid w:val="00A525E0"/>
    <w:rsid w:val="00A57C33"/>
    <w:rsid w:val="00A64E22"/>
    <w:rsid w:val="00AB339D"/>
    <w:rsid w:val="00B54982"/>
    <w:rsid w:val="00B91EA1"/>
    <w:rsid w:val="00BB3DA9"/>
    <w:rsid w:val="00BF0FC5"/>
    <w:rsid w:val="00C15EF9"/>
    <w:rsid w:val="00C43BC6"/>
    <w:rsid w:val="00CD4D4F"/>
    <w:rsid w:val="00D64417"/>
    <w:rsid w:val="00D66964"/>
    <w:rsid w:val="00D77723"/>
    <w:rsid w:val="00DD3925"/>
    <w:rsid w:val="00E0423D"/>
    <w:rsid w:val="00E049CF"/>
    <w:rsid w:val="00E2529B"/>
    <w:rsid w:val="00E5795A"/>
    <w:rsid w:val="00E75FC8"/>
    <w:rsid w:val="00F632A4"/>
    <w:rsid w:val="00FC5C77"/>
    <w:rsid w:val="00FE17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64AFB"/>
  <w15:chartTrackingRefBased/>
  <w15:docId w15:val="{5163A523-F5B1-4557-9C6E-1E9D1FEFB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DD39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link w:val="Titre3Car"/>
    <w:uiPriority w:val="9"/>
    <w:semiHidden/>
    <w:unhideWhenUsed/>
    <w:qFormat/>
    <w:rsid w:val="0034559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D3925"/>
    <w:pPr>
      <w:spacing w:after="0" w:line="240" w:lineRule="auto"/>
    </w:pPr>
  </w:style>
  <w:style w:type="character" w:customStyle="1" w:styleId="Titre1Car">
    <w:name w:val="Titre 1 Car"/>
    <w:basedOn w:val="Policepardfaut"/>
    <w:link w:val="Titre1"/>
    <w:uiPriority w:val="9"/>
    <w:rsid w:val="00DD3925"/>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4365A8"/>
    <w:pPr>
      <w:ind w:left="720"/>
      <w:contextualSpacing/>
    </w:pPr>
  </w:style>
  <w:style w:type="table" w:styleId="Grilledutableau">
    <w:name w:val="Table Grid"/>
    <w:basedOn w:val="TableauNormal"/>
    <w:uiPriority w:val="39"/>
    <w:rsid w:val="00436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E078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E078B"/>
    <w:rPr>
      <w:rFonts w:ascii="Segoe UI" w:hAnsi="Segoe UI" w:cs="Segoe UI"/>
      <w:sz w:val="18"/>
      <w:szCs w:val="18"/>
    </w:rPr>
  </w:style>
  <w:style w:type="character" w:styleId="Lienhypertexte">
    <w:name w:val="Hyperlink"/>
    <w:basedOn w:val="Policepardfaut"/>
    <w:uiPriority w:val="99"/>
    <w:semiHidden/>
    <w:unhideWhenUsed/>
    <w:rsid w:val="00C15EF9"/>
    <w:rPr>
      <w:color w:val="0000FF"/>
      <w:u w:val="single"/>
    </w:rPr>
  </w:style>
  <w:style w:type="character" w:customStyle="1" w:styleId="Titre3Car">
    <w:name w:val="Titre 3 Car"/>
    <w:basedOn w:val="Policepardfaut"/>
    <w:link w:val="Titre3"/>
    <w:uiPriority w:val="9"/>
    <w:semiHidden/>
    <w:rsid w:val="0034559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43D40-555B-4447-866C-A55832176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236</Words>
  <Characters>1300</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Barba</dc:creator>
  <cp:keywords/>
  <dc:description/>
  <cp:lastModifiedBy>Frédéric Barba</cp:lastModifiedBy>
  <cp:revision>3</cp:revision>
  <cp:lastPrinted>2020-03-18T14:02:00Z</cp:lastPrinted>
  <dcterms:created xsi:type="dcterms:W3CDTF">2020-03-31T11:37:00Z</dcterms:created>
  <dcterms:modified xsi:type="dcterms:W3CDTF">2020-03-31T12:41:00Z</dcterms:modified>
</cp:coreProperties>
</file>